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A9E" w:rsidRPr="004147DD" w:rsidRDefault="00947A9E" w:rsidP="00EC758B">
      <w:pPr>
        <w:spacing w:line="240" w:lineRule="atLeast"/>
        <w:rPr>
          <w:u w:val="single"/>
        </w:rPr>
      </w:pPr>
      <w:r w:rsidRPr="004147DD">
        <w:rPr>
          <w:u w:val="single"/>
        </w:rPr>
        <w:t>Gıda, Tarım ve Hayvancılık Bakanlığından;</w:t>
      </w:r>
    </w:p>
    <w:p w:rsidR="00947A9E" w:rsidRPr="004147DD" w:rsidRDefault="00947A9E" w:rsidP="00E54487">
      <w:pPr>
        <w:spacing w:before="56" w:line="240" w:lineRule="exact"/>
        <w:jc w:val="center"/>
        <w:rPr>
          <w:b/>
          <w:bCs/>
          <w:lang w:eastAsia="en-US"/>
        </w:rPr>
      </w:pPr>
      <w:r w:rsidRPr="004147DD">
        <w:rPr>
          <w:b/>
          <w:bCs/>
        </w:rPr>
        <w:t xml:space="preserve">ULUSAL SÜT KONSEYİ KURULUŞ VE </w:t>
      </w:r>
      <w:r w:rsidRPr="004147DD">
        <w:rPr>
          <w:b/>
          <w:bCs/>
          <w:lang w:eastAsia="en-US"/>
        </w:rPr>
        <w:t>ÇALIŞMA USUL VE ESASLARI HAKKINDA YÖNETMELİK</w:t>
      </w:r>
    </w:p>
    <w:p w:rsidR="00947A9E" w:rsidRPr="004147DD" w:rsidRDefault="00947A9E" w:rsidP="00A603B6">
      <w:pPr>
        <w:spacing w:line="240" w:lineRule="atLeast"/>
        <w:jc w:val="center"/>
      </w:pPr>
    </w:p>
    <w:p w:rsidR="00947A9E" w:rsidRPr="004147DD" w:rsidRDefault="00947A9E" w:rsidP="00A603B6">
      <w:pPr>
        <w:spacing w:line="240" w:lineRule="atLeast"/>
        <w:jc w:val="center"/>
      </w:pPr>
      <w:r w:rsidRPr="004147DD">
        <w:rPr>
          <w:b/>
          <w:bCs/>
        </w:rPr>
        <w:t> </w:t>
      </w:r>
    </w:p>
    <w:p w:rsidR="00947A9E" w:rsidRPr="004147DD" w:rsidRDefault="00947A9E" w:rsidP="00A603B6">
      <w:pPr>
        <w:spacing w:line="240" w:lineRule="atLeast"/>
        <w:jc w:val="center"/>
      </w:pPr>
      <w:r w:rsidRPr="004147DD">
        <w:rPr>
          <w:b/>
          <w:bCs/>
        </w:rPr>
        <w:t>BİRİNCİ BÖLÜM</w:t>
      </w:r>
    </w:p>
    <w:p w:rsidR="00947A9E" w:rsidRPr="004147DD" w:rsidRDefault="00947A9E" w:rsidP="00A603B6">
      <w:pPr>
        <w:spacing w:line="240" w:lineRule="atLeast"/>
        <w:jc w:val="center"/>
      </w:pPr>
      <w:r w:rsidRPr="004147DD">
        <w:rPr>
          <w:b/>
          <w:bCs/>
        </w:rPr>
        <w:t>Amaç, Kapsam, Dayanak ve Tanımlar</w:t>
      </w:r>
    </w:p>
    <w:p w:rsidR="00947A9E" w:rsidRPr="004147DD" w:rsidRDefault="00947A9E" w:rsidP="00A603B6">
      <w:pPr>
        <w:spacing w:line="240" w:lineRule="atLeast"/>
        <w:ind w:firstLine="540"/>
        <w:jc w:val="both"/>
      </w:pPr>
      <w:r w:rsidRPr="004147DD">
        <w:rPr>
          <w:b/>
          <w:bCs/>
        </w:rPr>
        <w:t xml:space="preserve">Amaç ve kapsam </w:t>
      </w:r>
    </w:p>
    <w:p w:rsidR="00947A9E" w:rsidRPr="004147DD" w:rsidRDefault="00947A9E" w:rsidP="00975BC4">
      <w:pPr>
        <w:spacing w:line="240" w:lineRule="atLeast"/>
        <w:ind w:firstLine="540"/>
        <w:jc w:val="both"/>
      </w:pPr>
      <w:r w:rsidRPr="004147DD">
        <w:rPr>
          <w:b/>
          <w:bCs/>
        </w:rPr>
        <w:t>MADDE 1 –</w:t>
      </w:r>
      <w:r w:rsidRPr="004147DD">
        <w:t xml:space="preserve">(1) Bu Yönetmeliğin amacı; 18/4/2006 tarihli ve 5488 sayılı Tarım Kanununda belirtilen ulusal tarım politikaları çerçevesinde çalışmalar yapmak üzere; süt üreticilerinin oluşturdukları birlikler, dernekler, kooperatifler ve sanayicilerin oluşturdukları birlik, dernek, kooperatif temsilcileri ile bunlara üye olan gerçek ve tüzel kişiler, süt ile ilgili çalışmalar yapan araştırma ve eğitim kurumları, meslek odaları, tüketici örgütleri ile kamu kurum ve kuruluşlarının bir araya gelerek tüzel kişiliği haiz Ulusal Süt Konseyi’nin kurmalarını sağlamak ve konseyin kuruluş, işleyiş, yönetim ile görev, yetki, denetim ve gelirleri ile ilgili kapsamında yer alan çalışma usul ve esasları düzenlemektir. </w:t>
      </w:r>
    </w:p>
    <w:p w:rsidR="00947A9E" w:rsidRPr="004147DD" w:rsidRDefault="00947A9E" w:rsidP="00A603B6">
      <w:pPr>
        <w:spacing w:line="240" w:lineRule="atLeast"/>
        <w:ind w:firstLine="540"/>
        <w:jc w:val="both"/>
      </w:pPr>
      <w:r w:rsidRPr="004147DD">
        <w:rPr>
          <w:b/>
          <w:bCs/>
        </w:rPr>
        <w:t xml:space="preserve">Dayanak </w:t>
      </w:r>
    </w:p>
    <w:p w:rsidR="00947A9E" w:rsidRPr="004147DD" w:rsidRDefault="00947A9E" w:rsidP="00A603B6">
      <w:pPr>
        <w:spacing w:line="240" w:lineRule="atLeast"/>
        <w:ind w:firstLine="540"/>
        <w:jc w:val="both"/>
      </w:pPr>
      <w:r w:rsidRPr="004147DD">
        <w:rPr>
          <w:b/>
          <w:bCs/>
        </w:rPr>
        <w:t>MADDE 2 –</w:t>
      </w:r>
      <w:r w:rsidRPr="004147DD">
        <w:t xml:space="preserve"> (1) Bu Yönetmelik, 5488 sayılı Tarım Kanununun 11 inci maddesine dayanılarak hazırlanmıştır. </w:t>
      </w:r>
    </w:p>
    <w:p w:rsidR="00947A9E" w:rsidRPr="004147DD" w:rsidRDefault="00947A9E" w:rsidP="00A603B6">
      <w:pPr>
        <w:spacing w:line="240" w:lineRule="atLeast"/>
        <w:ind w:firstLine="540"/>
        <w:jc w:val="both"/>
      </w:pPr>
      <w:r w:rsidRPr="004147DD">
        <w:rPr>
          <w:b/>
          <w:bCs/>
        </w:rPr>
        <w:t xml:space="preserve">Tanımlar </w:t>
      </w:r>
    </w:p>
    <w:p w:rsidR="00947A9E" w:rsidRPr="004147DD" w:rsidRDefault="00947A9E" w:rsidP="00A603B6">
      <w:pPr>
        <w:spacing w:line="240" w:lineRule="atLeast"/>
        <w:ind w:firstLine="540"/>
        <w:jc w:val="both"/>
      </w:pPr>
      <w:r w:rsidRPr="004147DD">
        <w:rPr>
          <w:b/>
          <w:bCs/>
        </w:rPr>
        <w:t xml:space="preserve">MADDE 3 – </w:t>
      </w:r>
      <w:r w:rsidRPr="004147DD">
        <w:t xml:space="preserve">(1) Bu Yönetmelikte geçen; </w:t>
      </w:r>
    </w:p>
    <w:p w:rsidR="00947A9E" w:rsidRPr="004147DD" w:rsidRDefault="00947A9E" w:rsidP="00A603B6">
      <w:pPr>
        <w:spacing w:line="240" w:lineRule="atLeast"/>
        <w:ind w:firstLine="540"/>
        <w:jc w:val="both"/>
      </w:pPr>
      <w:r w:rsidRPr="004147DD">
        <w:t>a) Araştırma ve Danışma Kurulu; Genel Kurul tarafından 21 inci maddede belirtilen hükümlere göre oluşturulan kurulu,</w:t>
      </w:r>
    </w:p>
    <w:p w:rsidR="00947A9E" w:rsidRPr="004147DD" w:rsidRDefault="00947A9E" w:rsidP="00A603B6">
      <w:pPr>
        <w:spacing w:line="240" w:lineRule="atLeast"/>
        <w:ind w:firstLine="540"/>
        <w:jc w:val="both"/>
      </w:pPr>
      <w:r w:rsidRPr="004147DD">
        <w:t xml:space="preserve">b) Bakanlık: Gıda, Tarım ve Hayvancılık Bakanlığını, </w:t>
      </w:r>
    </w:p>
    <w:p w:rsidR="00947A9E" w:rsidRPr="004147DD" w:rsidRDefault="00947A9E" w:rsidP="00A603B6">
      <w:pPr>
        <w:spacing w:line="240" w:lineRule="atLeast"/>
        <w:ind w:firstLine="540"/>
        <w:jc w:val="both"/>
      </w:pPr>
      <w:r w:rsidRPr="004147DD">
        <w:t>c) Genel Müdürlük: Hayvancılık Genel Müdürlüğünü</w:t>
      </w:r>
    </w:p>
    <w:p w:rsidR="00947A9E" w:rsidRPr="004147DD" w:rsidRDefault="00947A9E" w:rsidP="00A603B6">
      <w:pPr>
        <w:spacing w:line="240" w:lineRule="atLeast"/>
        <w:ind w:firstLine="540"/>
        <w:jc w:val="both"/>
        <w:rPr>
          <w:b/>
          <w:bCs/>
        </w:rPr>
      </w:pPr>
      <w:r w:rsidRPr="004147DD">
        <w:t>ç) Denetleme Kurulu: 18 inci maddede belirtilen hükümlere göre oluşturulan kurulu,</w:t>
      </w:r>
    </w:p>
    <w:p w:rsidR="00947A9E" w:rsidRPr="004147DD" w:rsidRDefault="00947A9E" w:rsidP="00A603B6">
      <w:pPr>
        <w:spacing w:line="240" w:lineRule="atLeast"/>
        <w:ind w:firstLine="540"/>
        <w:jc w:val="both"/>
      </w:pPr>
      <w:r w:rsidRPr="004147DD">
        <w:t xml:space="preserve">d) Genel Kurul: Konsey üyesi alt grup temsilcilerinin katılımıyla oluşan kurulu, </w:t>
      </w:r>
    </w:p>
    <w:p w:rsidR="00947A9E" w:rsidRPr="004147DD" w:rsidRDefault="00947A9E" w:rsidP="00A603B6">
      <w:pPr>
        <w:spacing w:line="240" w:lineRule="atLeast"/>
        <w:ind w:firstLine="540"/>
        <w:jc w:val="both"/>
      </w:pPr>
      <w:r w:rsidRPr="004147DD">
        <w:t>e) Kanun: 5488 sayılı Tarım Kanununu,</w:t>
      </w:r>
    </w:p>
    <w:p w:rsidR="00947A9E" w:rsidRPr="004147DD" w:rsidRDefault="00947A9E" w:rsidP="00A603B6">
      <w:pPr>
        <w:spacing w:line="240" w:lineRule="atLeast"/>
        <w:ind w:firstLine="540"/>
        <w:jc w:val="both"/>
      </w:pPr>
      <w:r w:rsidRPr="004147DD">
        <w:t xml:space="preserve">f) Konsey: Ulusal Süt Konseyini, </w:t>
      </w:r>
    </w:p>
    <w:p w:rsidR="00947A9E" w:rsidRPr="004147DD" w:rsidRDefault="00947A9E" w:rsidP="004E05B2">
      <w:pPr>
        <w:spacing w:line="240" w:lineRule="atLeast"/>
        <w:ind w:firstLine="540"/>
        <w:jc w:val="both"/>
      </w:pPr>
      <w:r w:rsidRPr="004147DD">
        <w:t>g) Kurucular Kurulu: Konsey kurulması için müracaat eden ve konsey kuruluşunu oluşturan kişileri,</w:t>
      </w:r>
    </w:p>
    <w:p w:rsidR="00947A9E" w:rsidRPr="004147DD" w:rsidRDefault="00947A9E" w:rsidP="004E05B2">
      <w:pPr>
        <w:spacing w:line="240" w:lineRule="atLeast"/>
        <w:ind w:firstLine="540"/>
        <w:jc w:val="both"/>
      </w:pPr>
      <w:r w:rsidRPr="004147DD">
        <w:t xml:space="preserve">ğ) Kuruluş dilekçesi: Konseyin kurulması talebini içeren dilekçeyi, </w:t>
      </w:r>
    </w:p>
    <w:p w:rsidR="00947A9E" w:rsidRPr="004147DD" w:rsidRDefault="00947A9E" w:rsidP="00A603B6">
      <w:pPr>
        <w:spacing w:line="240" w:lineRule="atLeast"/>
        <w:ind w:firstLine="540"/>
        <w:jc w:val="both"/>
      </w:pPr>
      <w:r w:rsidRPr="004147DD">
        <w:t>h) Sanayici: Çiğ sütün işlenmesi, paketlenmesi ve pazarlanması için 17.12.2011 tarih ve 28145 sayılı resmi gazetede yayımlanan gıda işletmelerinin kayıt ve onay işlemlerine dair yönetmelik kapsamında onay belgesi almış ve bu yönetmelik hükümlerine göre geçerli eşdeğer belgeye sahip</w:t>
      </w:r>
      <w:r w:rsidRPr="004147DD">
        <w:rPr>
          <w:b/>
          <w:bCs/>
        </w:rPr>
        <w:t xml:space="preserve"> </w:t>
      </w:r>
      <w:r w:rsidRPr="004147DD">
        <w:t xml:space="preserve">gerçek veya tüzel kişilerin oluşturdukları birlik, dernek veya kooperatif temsilcileri ile bunlara üye olan gerçek ve tüzel kişileri, </w:t>
      </w:r>
    </w:p>
    <w:p w:rsidR="00947A9E" w:rsidRPr="004147DD" w:rsidRDefault="00947A9E" w:rsidP="00A603B6">
      <w:pPr>
        <w:spacing w:line="240" w:lineRule="atLeast"/>
        <w:ind w:firstLine="540"/>
        <w:jc w:val="both"/>
      </w:pPr>
      <w:r w:rsidRPr="004147DD">
        <w:t xml:space="preserve">ı) Sektör: Sütün üretim, işleme, paketleme, depolama, pazarlama ve tüketime sunulmasıyla ilişkili her türlü faaliyeti, </w:t>
      </w:r>
    </w:p>
    <w:p w:rsidR="00947A9E" w:rsidRPr="004147DD" w:rsidRDefault="00947A9E" w:rsidP="00A603B6">
      <w:pPr>
        <w:spacing w:line="240" w:lineRule="atLeast"/>
        <w:ind w:firstLine="540"/>
        <w:jc w:val="both"/>
      </w:pPr>
      <w:r w:rsidRPr="004147DD">
        <w:t xml:space="preserve">j) Tarımsal Destekleme ve Yönlendirme Kurulu: Tarım Kanununun 16 ncı maddesine göre kurulmuş kurulu, </w:t>
      </w:r>
    </w:p>
    <w:p w:rsidR="00947A9E" w:rsidRPr="004147DD" w:rsidRDefault="00947A9E" w:rsidP="00A603B6">
      <w:pPr>
        <w:spacing w:line="240" w:lineRule="atLeast"/>
        <w:ind w:firstLine="540"/>
        <w:jc w:val="both"/>
      </w:pPr>
      <w:r w:rsidRPr="004147DD">
        <w:t>ı) Üretici: Merkez birliği düzeyinde örgütlenmiş; 5996 sayılı Kanuna göre kurulmuş ıslah amaçlı yetiştirici birliklerine, 29/6/2004 tarihli ve 5200 sayılı Kanuna göre kurulmuş süt üretici birliklerine, 24/4/1969 tarihli ve 1163 sayılı Kanuna göre kurulmuş, kooperatif ana sözleşmelerinin çalışma konularında hayvancılık faaliyeti bulunan kooperatiflere ve 15/5/1957 tarihli ve 6964 sayılı Kanuna göre kurulmuş Ziraat Odaları Birliğine üye olmuş gerçek veya tüzel kişileri,</w:t>
      </w:r>
    </w:p>
    <w:p w:rsidR="00947A9E" w:rsidRPr="004147DD" w:rsidRDefault="00947A9E" w:rsidP="00A603B6">
      <w:pPr>
        <w:spacing w:line="240" w:lineRule="atLeast"/>
        <w:ind w:firstLine="540"/>
        <w:jc w:val="both"/>
      </w:pPr>
      <w:r w:rsidRPr="004147DD">
        <w:t xml:space="preserve">k) Ürün: Süt ve süt ürünlerini, </w:t>
      </w:r>
    </w:p>
    <w:p w:rsidR="00947A9E" w:rsidRPr="004147DD" w:rsidRDefault="00947A9E" w:rsidP="00A603B6">
      <w:pPr>
        <w:spacing w:line="240" w:lineRule="atLeast"/>
        <w:ind w:firstLine="540"/>
        <w:jc w:val="both"/>
      </w:pPr>
      <w:r w:rsidRPr="004147DD">
        <w:t>l) Yönetim Kurulu: Genel Kurul tarafından, her bir alt grup üyeleri arasından seçilen üyelerden oluşan kurulu</w:t>
      </w:r>
    </w:p>
    <w:p w:rsidR="00947A9E" w:rsidRPr="004147DD" w:rsidRDefault="00947A9E" w:rsidP="00A603B6">
      <w:pPr>
        <w:spacing w:line="240" w:lineRule="atLeast"/>
        <w:ind w:firstLine="540"/>
        <w:jc w:val="both"/>
      </w:pPr>
      <w:r w:rsidRPr="004147DD">
        <w:t xml:space="preserve">ifade eder. </w:t>
      </w:r>
    </w:p>
    <w:p w:rsidR="00947A9E" w:rsidRPr="004147DD" w:rsidRDefault="00947A9E" w:rsidP="00A603B6">
      <w:pPr>
        <w:spacing w:line="240" w:lineRule="atLeast"/>
        <w:jc w:val="both"/>
      </w:pPr>
      <w:r w:rsidRPr="004147DD">
        <w:t> </w:t>
      </w:r>
    </w:p>
    <w:p w:rsidR="00947A9E" w:rsidRDefault="00947A9E" w:rsidP="00A603B6">
      <w:pPr>
        <w:spacing w:line="240" w:lineRule="atLeast"/>
        <w:jc w:val="center"/>
        <w:rPr>
          <w:b/>
          <w:bCs/>
        </w:rPr>
      </w:pPr>
    </w:p>
    <w:p w:rsidR="00947A9E" w:rsidRDefault="00947A9E" w:rsidP="00A603B6">
      <w:pPr>
        <w:spacing w:line="240" w:lineRule="atLeast"/>
        <w:jc w:val="center"/>
        <w:rPr>
          <w:b/>
          <w:bCs/>
        </w:rPr>
      </w:pPr>
    </w:p>
    <w:p w:rsidR="00947A9E" w:rsidRPr="004147DD" w:rsidRDefault="00947A9E" w:rsidP="00A603B6">
      <w:pPr>
        <w:spacing w:line="240" w:lineRule="atLeast"/>
        <w:jc w:val="center"/>
      </w:pPr>
      <w:r w:rsidRPr="004147DD">
        <w:rPr>
          <w:b/>
          <w:bCs/>
        </w:rPr>
        <w:t>İKİNCİ BÖLÜM</w:t>
      </w:r>
    </w:p>
    <w:p w:rsidR="00947A9E" w:rsidRPr="004147DD" w:rsidRDefault="00947A9E" w:rsidP="00A603B6">
      <w:pPr>
        <w:spacing w:line="240" w:lineRule="atLeast"/>
        <w:jc w:val="center"/>
      </w:pPr>
      <w:r w:rsidRPr="004147DD">
        <w:rPr>
          <w:b/>
          <w:bCs/>
        </w:rPr>
        <w:t>Konseyin Kuruluşu, Görevleri ve Üyelik</w:t>
      </w:r>
    </w:p>
    <w:p w:rsidR="00947A9E" w:rsidRPr="004147DD" w:rsidRDefault="00947A9E" w:rsidP="00574681">
      <w:pPr>
        <w:spacing w:line="240" w:lineRule="atLeast"/>
        <w:ind w:firstLine="540"/>
        <w:jc w:val="both"/>
      </w:pPr>
      <w:r w:rsidRPr="004147DD">
        <w:rPr>
          <w:b/>
          <w:bCs/>
        </w:rPr>
        <w:t xml:space="preserve">Konseyin kuruluşu ve kurucular kurulu </w:t>
      </w:r>
    </w:p>
    <w:p w:rsidR="00947A9E" w:rsidRPr="004147DD" w:rsidRDefault="00947A9E" w:rsidP="00574681">
      <w:pPr>
        <w:spacing w:line="240" w:lineRule="atLeast"/>
        <w:ind w:firstLine="540"/>
        <w:jc w:val="both"/>
      </w:pPr>
      <w:r w:rsidRPr="004147DD">
        <w:rPr>
          <w:b/>
          <w:bCs/>
        </w:rPr>
        <w:t>MADDE 4 –</w:t>
      </w:r>
      <w:r w:rsidRPr="004147DD">
        <w:t xml:space="preserve"> (1) Konsey, bu Yönetmelikte belirtilen Üretici ve Sanayici Alt Gruplarının her birinden en az dörder üye olmak üzere toplam sekiz üye tarafından düzenlenen kuruluş dilekçesinin Bakanlıkça onaylanmasıyla kurulur. </w:t>
      </w:r>
    </w:p>
    <w:p w:rsidR="00947A9E" w:rsidRPr="004147DD" w:rsidRDefault="00947A9E" w:rsidP="00574681">
      <w:pPr>
        <w:spacing w:line="240" w:lineRule="atLeast"/>
        <w:ind w:firstLine="540"/>
        <w:jc w:val="both"/>
      </w:pPr>
      <w:r w:rsidRPr="004147DD">
        <w:t xml:space="preserve">(1) Konseyin adı "Ulusal Süt Konseyi" olup, merkezi Ankara’dadır. </w:t>
      </w:r>
    </w:p>
    <w:p w:rsidR="00947A9E" w:rsidRPr="004147DD" w:rsidRDefault="00947A9E" w:rsidP="00574681">
      <w:pPr>
        <w:spacing w:line="240" w:lineRule="atLeast"/>
        <w:ind w:firstLine="540"/>
        <w:jc w:val="both"/>
      </w:pPr>
      <w:r w:rsidRPr="004147DD">
        <w:t>(2) Kuruluş müracaatının eksiksiz ve tam olarak Bakanlık kayıtlarına girmesi ilk müracaat olarak kabul edilir. Kuruluş dilekçesinde; müracaat edenlerin TC Kimlik numaralarının belirtilmesi ile temsil ettikleri kurumdan alınmış yetki belgesinin eklenmesi gerekir.</w:t>
      </w:r>
    </w:p>
    <w:p w:rsidR="00947A9E" w:rsidRPr="004147DD" w:rsidRDefault="00947A9E" w:rsidP="00574681">
      <w:pPr>
        <w:spacing w:line="240" w:lineRule="atLeast"/>
        <w:ind w:firstLine="540"/>
        <w:jc w:val="both"/>
      </w:pPr>
      <w:r w:rsidRPr="004147DD">
        <w:t xml:space="preserve">(3) Kuruluş dilekçesinde adı geçen üyeler, kurucular kurulunu oluşturur. </w:t>
      </w:r>
    </w:p>
    <w:p w:rsidR="00947A9E" w:rsidRPr="004147DD" w:rsidRDefault="00947A9E" w:rsidP="00574681">
      <w:pPr>
        <w:spacing w:line="240" w:lineRule="atLeast"/>
        <w:ind w:firstLine="540"/>
        <w:jc w:val="both"/>
      </w:pPr>
      <w:r w:rsidRPr="004147DD">
        <w:rPr>
          <w:b/>
          <w:bCs/>
        </w:rPr>
        <w:t>Kurucular kurulunun görevleri, yetkileri ve görev süresi</w:t>
      </w:r>
    </w:p>
    <w:p w:rsidR="00947A9E" w:rsidRPr="004147DD" w:rsidRDefault="00947A9E" w:rsidP="00574681">
      <w:pPr>
        <w:spacing w:line="240" w:lineRule="atLeast"/>
        <w:ind w:firstLine="540"/>
        <w:jc w:val="both"/>
      </w:pPr>
      <w:r w:rsidRPr="004147DD">
        <w:rPr>
          <w:b/>
          <w:bCs/>
        </w:rPr>
        <w:t xml:space="preserve">MADDE 5 – </w:t>
      </w:r>
      <w:r w:rsidRPr="004147DD">
        <w:t>(1) Kurucular Kurulunun görev ve yetkileri şunlardır;</w:t>
      </w:r>
    </w:p>
    <w:p w:rsidR="00947A9E" w:rsidRPr="004147DD" w:rsidRDefault="00947A9E" w:rsidP="00574681">
      <w:pPr>
        <w:spacing w:line="240" w:lineRule="atLeast"/>
        <w:ind w:firstLine="540"/>
        <w:jc w:val="both"/>
      </w:pPr>
      <w:r w:rsidRPr="004147DD">
        <w:t>a) Kuruluşu takip eden altı ay içerisinde olağan genel kurul toplantısını gerçekleştirmek,</w:t>
      </w:r>
    </w:p>
    <w:p w:rsidR="00947A9E" w:rsidRPr="004147DD" w:rsidRDefault="00947A9E" w:rsidP="00574681">
      <w:pPr>
        <w:spacing w:line="240" w:lineRule="atLeast"/>
        <w:ind w:firstLine="540"/>
        <w:jc w:val="both"/>
      </w:pPr>
      <w:r w:rsidRPr="004147DD">
        <w:t>b) Konseye üye kaydetmek ve ilk Olağan Genel Kurul toplantısına kadar konseyi temsil etmektir.</w:t>
      </w:r>
    </w:p>
    <w:p w:rsidR="00947A9E" w:rsidRPr="004147DD" w:rsidRDefault="00947A9E" w:rsidP="00A603B6">
      <w:pPr>
        <w:spacing w:line="240" w:lineRule="atLeast"/>
        <w:ind w:firstLine="540"/>
        <w:jc w:val="both"/>
      </w:pPr>
      <w:r w:rsidRPr="004147DD">
        <w:rPr>
          <w:b/>
          <w:bCs/>
        </w:rPr>
        <w:t>Konseyin alt grupları</w:t>
      </w:r>
    </w:p>
    <w:p w:rsidR="00947A9E" w:rsidRPr="004147DD" w:rsidRDefault="00947A9E" w:rsidP="00A603B6">
      <w:pPr>
        <w:spacing w:line="240" w:lineRule="atLeast"/>
        <w:ind w:firstLine="540"/>
        <w:jc w:val="both"/>
      </w:pPr>
      <w:r w:rsidRPr="004147DD">
        <w:rPr>
          <w:b/>
          <w:bCs/>
        </w:rPr>
        <w:t xml:space="preserve">MADDE 6 – </w:t>
      </w:r>
      <w:r w:rsidRPr="004147DD">
        <w:t xml:space="preserve">(1) Konsey üyesi kuruluşlar, çalışma alanları itibariyle aşağıdaki gruplardan oluşur: </w:t>
      </w:r>
    </w:p>
    <w:p w:rsidR="00947A9E" w:rsidRPr="004147DD" w:rsidRDefault="00947A9E" w:rsidP="00A603B6">
      <w:pPr>
        <w:spacing w:line="240" w:lineRule="atLeast"/>
        <w:ind w:firstLine="540"/>
        <w:jc w:val="both"/>
      </w:pPr>
      <w:r w:rsidRPr="004147DD">
        <w:t xml:space="preserve">a) Üretici Alt Grubu Üyeleri: Süt hayvancılığı yapan üreticilerin üye olduğu ve üst örgütlenmesini tamamlamış tarımsal amaçlı kooperatifler ve üst birlikleri, 5996 sayılı Kanuna göre kurulmuş yetiştirici birlikleri, 5200 sayılı Kanuna göre kurulmuş üretici birlikleri ve bunların üst birlikleri, Ziraat Odaları ve Türkiye Ziraat Odaları Birliği. </w:t>
      </w:r>
    </w:p>
    <w:p w:rsidR="00947A9E" w:rsidRPr="004147DD" w:rsidRDefault="00947A9E" w:rsidP="00BE126B">
      <w:pPr>
        <w:ind w:firstLine="540"/>
        <w:jc w:val="both"/>
        <w:rPr>
          <w:strike/>
        </w:rPr>
      </w:pPr>
      <w:r w:rsidRPr="004147DD">
        <w:t xml:space="preserve">b) Sanayici Alt Grubu Üyeleri: Süt ve ürünlerini meri mevzuat hükümlerine göre; üreten işleyen, pazarlayan gerçek veya tüzel kişilerin oluşturdukları, ulusal çiğ süt üretiminin en az  % 5 ini işleme kapasitesine haiz birlik, vakıf, dernek veya kooperatifler ve bunlara üye olan gerçek veya tüzel kişiler </w:t>
      </w:r>
    </w:p>
    <w:p w:rsidR="00947A9E" w:rsidRPr="004147DD" w:rsidRDefault="00947A9E" w:rsidP="00001391">
      <w:pPr>
        <w:tabs>
          <w:tab w:val="left" w:pos="566"/>
        </w:tabs>
        <w:spacing w:line="240" w:lineRule="exact"/>
        <w:jc w:val="both"/>
      </w:pPr>
      <w:r w:rsidRPr="004147DD">
        <w:tab/>
        <w:t>c) Kamu ve Kamuya Ait Araştırma Merkezleri ve Meslek Kuruluşları Alt Grubu Üyeleri: Bakanlık ile Sağlık Bakanlığı, Milli Eğitim Bakanlığı, Bilim Sanayi ve Teknoloji Bakanlığı, Ekonomi Bakanlığı,</w:t>
      </w:r>
      <w:r w:rsidRPr="004147DD">
        <w:rPr>
          <w:b/>
          <w:bCs/>
        </w:rPr>
        <w:t xml:space="preserve"> </w:t>
      </w:r>
      <w:r w:rsidRPr="004147DD">
        <w:t>Türk Standartları Enstitüsü, Türkiye Bilimsel ve Teknolojik Araştırmalar Kurumu, Ticaret Odaları,</w:t>
      </w:r>
      <w:r>
        <w:t xml:space="preserve"> </w:t>
      </w:r>
      <w:r w:rsidRPr="00A75842">
        <w:t>Türkiye Esnaf ve Sanatkarları Konfederasyonu</w:t>
      </w:r>
      <w:r>
        <w:t>,</w:t>
      </w:r>
      <w:r w:rsidRPr="004147DD">
        <w:t xml:space="preserve"> Ticaret Borsaları, Türkiye Odalar ve Borsalar Birliği (TOBB), konuyla ilgili üniversiteler, enstitüler ve araştırma merkezleri, Tüketici Dernekleri Federasyonu, Türk Veteriner Hekimleri Birliği, Veteriner Hekimleri Odaları, Ziraat Mühendisleri Odası ve Şubeleri ile Gıda Mühendisleri Odası ve şubeleri </w:t>
      </w:r>
    </w:p>
    <w:p w:rsidR="00947A9E" w:rsidRPr="004147DD" w:rsidRDefault="00947A9E" w:rsidP="00A603B6">
      <w:pPr>
        <w:spacing w:line="240" w:lineRule="atLeast"/>
        <w:ind w:firstLine="540"/>
        <w:jc w:val="both"/>
      </w:pPr>
      <w:r w:rsidRPr="004147DD">
        <w:rPr>
          <w:b/>
          <w:bCs/>
        </w:rPr>
        <w:t xml:space="preserve">Konseyin faaliyetleri </w:t>
      </w:r>
    </w:p>
    <w:p w:rsidR="00947A9E" w:rsidRPr="004147DD" w:rsidRDefault="00947A9E" w:rsidP="00A603B6">
      <w:pPr>
        <w:spacing w:line="240" w:lineRule="atLeast"/>
        <w:ind w:firstLine="540"/>
        <w:jc w:val="both"/>
      </w:pPr>
      <w:r w:rsidRPr="004147DD">
        <w:rPr>
          <w:b/>
          <w:bCs/>
        </w:rPr>
        <w:t xml:space="preserve">MADDE 7 </w:t>
      </w:r>
      <w:r w:rsidRPr="004147DD">
        <w:t>– (1) Konsey aşağıda belirtilen faaliyetleri gerçekleştirir.</w:t>
      </w:r>
    </w:p>
    <w:p w:rsidR="00947A9E" w:rsidRPr="004147DD" w:rsidRDefault="00947A9E" w:rsidP="00A603B6">
      <w:pPr>
        <w:spacing w:line="240" w:lineRule="atLeast"/>
        <w:ind w:firstLine="540"/>
        <w:jc w:val="both"/>
      </w:pPr>
      <w:r w:rsidRPr="004147DD">
        <w:t>a) Sektörle ilgili almış olduğu kararları, yılda en az bir kez ve ayrıca istenildiğinde Tarımsal Destekleme ve Yönlendirme Kuruluna rapor halinde sunmak,</w:t>
      </w:r>
    </w:p>
    <w:p w:rsidR="00947A9E" w:rsidRPr="004147DD" w:rsidRDefault="00947A9E" w:rsidP="00A603B6">
      <w:pPr>
        <w:spacing w:line="240" w:lineRule="atLeast"/>
        <w:ind w:firstLine="540"/>
        <w:jc w:val="both"/>
      </w:pPr>
      <w:r w:rsidRPr="004147DD">
        <w:t>b) Sektörle ilişkin verileri toplamak, süt sektöründe ve piyasasında ortaya çıkan ulusal veya uluslararası gelişmeler çerçevesinde strateji belirlemek, plan ve projeler oluşturmak, uygulamak veya uygulanmasına yardımcı olmak,</w:t>
      </w:r>
    </w:p>
    <w:p w:rsidR="00947A9E" w:rsidRPr="004147DD" w:rsidRDefault="00947A9E" w:rsidP="00A603B6">
      <w:pPr>
        <w:spacing w:line="240" w:lineRule="atLeast"/>
        <w:ind w:firstLine="540"/>
        <w:jc w:val="both"/>
      </w:pPr>
      <w:r w:rsidRPr="004147DD">
        <w:t>c) Süt ve ilgili sektörlere ilişkin olarak ulusal ve uluslararası düzeyde araştırma, inceleme yapmak veya yaptırmak, bunları Konsey üyeleri ile ilgili kişi ve kurumlara aktarmak,</w:t>
      </w:r>
    </w:p>
    <w:p w:rsidR="00947A9E" w:rsidRPr="004147DD" w:rsidRDefault="00947A9E" w:rsidP="00A603B6">
      <w:pPr>
        <w:spacing w:line="240" w:lineRule="atLeast"/>
        <w:ind w:firstLine="540"/>
        <w:jc w:val="both"/>
      </w:pPr>
      <w:r w:rsidRPr="004147DD">
        <w:t>ç) Hazırlanacak düzenli raporlarla süt ve süt ürünlerine yönelik kararlar alan ilgili kurumların bilgilendirilmesini ve kamuoyu oluşturulmasını sağlamak,</w:t>
      </w:r>
    </w:p>
    <w:p w:rsidR="00947A9E" w:rsidRPr="004147DD" w:rsidRDefault="00947A9E" w:rsidP="00A603B6">
      <w:pPr>
        <w:spacing w:line="240" w:lineRule="atLeast"/>
        <w:ind w:firstLine="540"/>
        <w:jc w:val="both"/>
      </w:pPr>
      <w:r w:rsidRPr="004147DD">
        <w:t>d) Süt sektöründe piyasa ve fiyat istikrarının sağlanması için piyasa şartları göz önünde bulundurularak gerekli çalışmaları yapmak. Süt ve süt ürünleri üretimi, tüketimi ve ticaretinin geliştirilmesine yönelik faaliyetlerde bulunmak,</w:t>
      </w:r>
    </w:p>
    <w:p w:rsidR="00947A9E" w:rsidRPr="004147DD" w:rsidRDefault="00947A9E" w:rsidP="00A603B6">
      <w:pPr>
        <w:spacing w:line="240" w:lineRule="atLeast"/>
        <w:ind w:firstLine="540"/>
        <w:jc w:val="both"/>
      </w:pPr>
      <w:r w:rsidRPr="004147DD">
        <w:t>e) Belirli zamanlarda bölgelere göre sütün maliyetini tespit ederek ilan etmek,</w:t>
      </w:r>
    </w:p>
    <w:p w:rsidR="00947A9E" w:rsidRPr="004147DD" w:rsidRDefault="00947A9E" w:rsidP="00A603B6">
      <w:pPr>
        <w:spacing w:line="240" w:lineRule="atLeast"/>
        <w:ind w:firstLine="540"/>
        <w:jc w:val="both"/>
      </w:pPr>
      <w:r w:rsidRPr="004147DD">
        <w:t>f) Diğer ülkelerde benzeri faaliyetler gösteren kuruluşlarla işbirliği yapmak, gerektiğinde konu ile ilgili uluslararası kuruluşlara üye olmak,</w:t>
      </w:r>
    </w:p>
    <w:p w:rsidR="00947A9E" w:rsidRPr="004147DD" w:rsidRDefault="00947A9E" w:rsidP="00A603B6">
      <w:pPr>
        <w:spacing w:line="240" w:lineRule="atLeast"/>
        <w:ind w:firstLine="540"/>
        <w:jc w:val="both"/>
      </w:pPr>
      <w:r w:rsidRPr="004147DD">
        <w:t>g) Konseyin faaliyetleri ve uygulamalarına uygun olarak gerektiğinde temsilcilikler veya şubeler açmak,</w:t>
      </w:r>
    </w:p>
    <w:p w:rsidR="00947A9E" w:rsidRPr="004147DD" w:rsidRDefault="00947A9E" w:rsidP="00A603B6">
      <w:pPr>
        <w:spacing w:line="240" w:lineRule="atLeast"/>
        <w:ind w:firstLine="540"/>
        <w:jc w:val="both"/>
      </w:pPr>
      <w:r w:rsidRPr="004147DD">
        <w:t xml:space="preserve">ğ) Amaç ve faaliyet konuları ile ilgili olarak; toplantı, sempozyum, panel, seminer, konferans, kongre ve çalıştaylar düzenlemek, süt ve süt ürünlerinin tanıtımını yapmak ve tüm bu faaliyetlere katılımı sağlamak için çalışma grupları oluşturmak, </w:t>
      </w:r>
    </w:p>
    <w:p w:rsidR="00947A9E" w:rsidRPr="004147DD" w:rsidRDefault="00947A9E" w:rsidP="00A603B6">
      <w:pPr>
        <w:spacing w:line="240" w:lineRule="atLeast"/>
        <w:ind w:firstLine="540"/>
        <w:jc w:val="both"/>
      </w:pPr>
      <w:r w:rsidRPr="004147DD">
        <w:t>h) Sektörde yüksek kalitede üretimin gerçekleştirilmesi, standardizasyon ve sertifikasyonun sağlanması, piyasanın izlenmesi, kayıt altına alınması ve kalite kontrol sistemlerinin geliştirilmesi için gerekli politikaların belirlenmesi ve uygulanmasında yardımcı olmak,</w:t>
      </w:r>
    </w:p>
    <w:p w:rsidR="00947A9E" w:rsidRPr="004147DD" w:rsidRDefault="00947A9E" w:rsidP="00A603B6">
      <w:pPr>
        <w:spacing w:line="240" w:lineRule="atLeast"/>
        <w:ind w:firstLine="540"/>
        <w:jc w:val="both"/>
      </w:pPr>
      <w:r w:rsidRPr="004147DD">
        <w:t>ı) Tüketici bilincini geliştirmek,</w:t>
      </w:r>
    </w:p>
    <w:p w:rsidR="00947A9E" w:rsidRPr="004147DD" w:rsidRDefault="00947A9E" w:rsidP="00A603B6">
      <w:pPr>
        <w:spacing w:line="240" w:lineRule="atLeast"/>
        <w:ind w:firstLine="540"/>
        <w:jc w:val="both"/>
      </w:pPr>
      <w:r w:rsidRPr="004147DD">
        <w:t>i) Sektörün yapısal sorunlarının çözülmesi, ihtiyaçlarının karşılanması ve uluslararası rekabet gücünün arttırılması, arz düzenlemesi ve üretimin çeşitlendirilmesi dâhil gerekli önlemlerin alınması ve bunların uygulanmasını sağlamak için çalışmalar yapmak,</w:t>
      </w:r>
    </w:p>
    <w:p w:rsidR="00947A9E" w:rsidRPr="004147DD" w:rsidRDefault="00947A9E" w:rsidP="00A603B6">
      <w:pPr>
        <w:spacing w:line="240" w:lineRule="atLeast"/>
        <w:ind w:firstLine="540"/>
        <w:jc w:val="both"/>
      </w:pPr>
      <w:r w:rsidRPr="004147DD">
        <w:t>j) Yöresel süt ürünlerinin üretimi, ulusal ve uluslararası piyasalarda tanıtımı, tescili ve pazarlanması için gerekli çalışmaları yapmak,</w:t>
      </w:r>
    </w:p>
    <w:p w:rsidR="00947A9E" w:rsidRPr="004147DD" w:rsidRDefault="00947A9E" w:rsidP="00A603B6">
      <w:pPr>
        <w:spacing w:line="240" w:lineRule="atLeast"/>
        <w:ind w:firstLine="540"/>
        <w:jc w:val="both"/>
      </w:pPr>
      <w:r w:rsidRPr="004147DD">
        <w:t>k) Avrupa Birliğine uyum ve müktesebatın uygulanması için gerekli faaliyetlerin gerçekleştirilmesine katkıda bulunmak,</w:t>
      </w:r>
    </w:p>
    <w:p w:rsidR="00947A9E" w:rsidRPr="004147DD" w:rsidRDefault="00947A9E" w:rsidP="00A603B6">
      <w:pPr>
        <w:spacing w:line="240" w:lineRule="atLeast"/>
        <w:ind w:firstLine="540"/>
        <w:jc w:val="both"/>
      </w:pPr>
      <w:r w:rsidRPr="004147DD">
        <w:t xml:space="preserve">l) Süt ve süt ürünleri ticaretinin ulusal ve uluslararası kurallarının belirlenmesine ve uygulanmasına katkıda bulunmak, </w:t>
      </w:r>
    </w:p>
    <w:p w:rsidR="00947A9E" w:rsidRPr="004147DD" w:rsidRDefault="00947A9E" w:rsidP="00A603B6">
      <w:pPr>
        <w:spacing w:line="240" w:lineRule="atLeast"/>
        <w:ind w:firstLine="540"/>
        <w:jc w:val="both"/>
      </w:pPr>
      <w:r w:rsidRPr="004147DD">
        <w:t>m) Sektörle ilgili eğitim, yayım veya danışmanlık hizmetlerini ilgili kuruluşlarla işbirliği içerisinde yürütmek,</w:t>
      </w:r>
    </w:p>
    <w:p w:rsidR="00947A9E" w:rsidRPr="004147DD" w:rsidRDefault="00947A9E" w:rsidP="00A603B6">
      <w:pPr>
        <w:spacing w:line="240" w:lineRule="atLeast"/>
        <w:ind w:firstLine="540"/>
        <w:jc w:val="both"/>
      </w:pPr>
      <w:r w:rsidRPr="004147DD">
        <w:t>n) Süt üreticileri ve tüketicilerini organik üreticilik ve iyi tarım uygulamaları konularında bilgilendirmek, organik süt üretiminin ve tüketiminin teşvik edilmesi çalışmalarını yapmak,</w:t>
      </w:r>
    </w:p>
    <w:p w:rsidR="00947A9E" w:rsidRPr="004147DD" w:rsidRDefault="00947A9E" w:rsidP="00A603B6">
      <w:pPr>
        <w:spacing w:line="240" w:lineRule="atLeast"/>
        <w:ind w:firstLine="540"/>
        <w:jc w:val="both"/>
      </w:pPr>
      <w:r w:rsidRPr="004147DD">
        <w:t>o) Sektörle ilgili oluşturulan ulusal ve uluslararası tüm uygulama, politika, strateji, desteklemeler ve projelerle ilgili görüş bildirmek,</w:t>
      </w:r>
    </w:p>
    <w:p w:rsidR="00947A9E" w:rsidRPr="004147DD" w:rsidRDefault="00947A9E" w:rsidP="00A603B6">
      <w:pPr>
        <w:spacing w:line="240" w:lineRule="atLeast"/>
        <w:ind w:firstLine="540"/>
        <w:jc w:val="both"/>
      </w:pPr>
      <w:r w:rsidRPr="004147DD">
        <w:t>ö) İstenildiğinde; Konseye ait mal, para ve para hükmündeki kâğıtlar ile belgeleri denetim elemanlarına göstermek ve gerekli yardımda bulunmak,</w:t>
      </w:r>
    </w:p>
    <w:p w:rsidR="00947A9E" w:rsidRPr="004147DD" w:rsidRDefault="00947A9E" w:rsidP="00A603B6">
      <w:pPr>
        <w:spacing w:line="240" w:lineRule="atLeast"/>
        <w:ind w:firstLine="540"/>
        <w:jc w:val="both"/>
      </w:pPr>
      <w:r w:rsidRPr="004147DD">
        <w:t>p) Sektörde fikri, sınai ve ticari mülkiyet haklarının korunmasına yardımcı olmak ve markalaşmayı teşvik etmektir.</w:t>
      </w:r>
    </w:p>
    <w:p w:rsidR="00947A9E" w:rsidRPr="004147DD" w:rsidRDefault="00947A9E" w:rsidP="00A603B6">
      <w:pPr>
        <w:spacing w:line="240" w:lineRule="atLeast"/>
        <w:ind w:firstLine="540"/>
        <w:jc w:val="both"/>
      </w:pPr>
      <w:r w:rsidRPr="004147DD">
        <w:t>r) Süt, süt ürünlerinin işlenmesinde sürdürülebilirlik, insan sağlığı ve çevreye duyarlılık ilkesi çerçevesinde yeterli ve güvenilir gıda arzının sağlanmasına katkıda bulunacak faaliyetler gerçekleştirmek,</w:t>
      </w:r>
    </w:p>
    <w:p w:rsidR="00947A9E" w:rsidRPr="004147DD" w:rsidRDefault="00947A9E" w:rsidP="00A603B6">
      <w:pPr>
        <w:spacing w:line="240" w:lineRule="atLeast"/>
        <w:ind w:firstLine="540"/>
        <w:jc w:val="both"/>
      </w:pPr>
      <w:r w:rsidRPr="004147DD">
        <w:rPr>
          <w:b/>
          <w:bCs/>
        </w:rPr>
        <w:t>Konseye üyelik şartları ve üyeliğe kabul</w:t>
      </w:r>
    </w:p>
    <w:p w:rsidR="00947A9E" w:rsidRPr="004147DD" w:rsidRDefault="00947A9E" w:rsidP="00A603B6">
      <w:pPr>
        <w:spacing w:line="240" w:lineRule="atLeast"/>
        <w:ind w:firstLine="540"/>
        <w:jc w:val="both"/>
      </w:pPr>
      <w:r w:rsidRPr="004147DD">
        <w:rPr>
          <w:b/>
          <w:bCs/>
        </w:rPr>
        <w:t xml:space="preserve">MADDE 8 – </w:t>
      </w:r>
      <w:r w:rsidRPr="004147DD">
        <w:t xml:space="preserve">(1) Kuruluşu takiben, üyelik şartlarına haiz 6 ncı maddede belirtilen alt gruplarda yer alan kurum ve kuruluşlar ile gerçek ve tüzel kişiler konseye üye olabilir. </w:t>
      </w:r>
    </w:p>
    <w:p w:rsidR="00947A9E" w:rsidRPr="004147DD" w:rsidRDefault="00947A9E" w:rsidP="005C7EA3">
      <w:pPr>
        <w:tabs>
          <w:tab w:val="left" w:pos="566"/>
        </w:tabs>
        <w:spacing w:line="240" w:lineRule="exact"/>
        <w:jc w:val="both"/>
        <w:rPr>
          <w:lang w:eastAsia="en-US"/>
        </w:rPr>
      </w:pPr>
      <w:r w:rsidRPr="004147DD">
        <w:rPr>
          <w:lang w:eastAsia="en-US"/>
        </w:rPr>
        <w:tab/>
        <w:t>2) Konseye üye olmak isteyen kurum ve kuruluşlar ile gerçek ve tüzel kişilerde aşağıdaki genel şartlar aranır:</w:t>
      </w:r>
    </w:p>
    <w:p w:rsidR="00947A9E" w:rsidRPr="004147DD" w:rsidRDefault="00947A9E" w:rsidP="005C7EA3">
      <w:pPr>
        <w:tabs>
          <w:tab w:val="left" w:pos="566"/>
        </w:tabs>
        <w:spacing w:line="240" w:lineRule="exact"/>
        <w:jc w:val="both"/>
        <w:rPr>
          <w:lang w:eastAsia="en-US"/>
        </w:rPr>
      </w:pPr>
      <w:r w:rsidRPr="004147DD">
        <w:rPr>
          <w:lang w:eastAsia="en-US"/>
        </w:rPr>
        <w:tab/>
        <w:t xml:space="preserve">a) Tüzel kişi temsilcileri ile gerçek kişiler için reşit olmak, </w:t>
      </w:r>
    </w:p>
    <w:p w:rsidR="00947A9E" w:rsidRPr="004147DD" w:rsidRDefault="00947A9E" w:rsidP="005C7EA3">
      <w:pPr>
        <w:tabs>
          <w:tab w:val="left" w:pos="566"/>
        </w:tabs>
        <w:spacing w:line="240" w:lineRule="exact"/>
        <w:jc w:val="both"/>
        <w:rPr>
          <w:lang w:eastAsia="en-US"/>
        </w:rPr>
      </w:pPr>
      <w:r w:rsidRPr="004147DD">
        <w:rPr>
          <w:lang w:eastAsia="en-US"/>
        </w:rPr>
        <w:tab/>
        <w:t>b) Kurum ve kuruluşların, ilgili mevzuatları çerçevesinde kurumsal olarak faal olmaları,</w:t>
      </w:r>
    </w:p>
    <w:p w:rsidR="00947A9E" w:rsidRPr="004147DD" w:rsidRDefault="00947A9E" w:rsidP="002D40D6">
      <w:pPr>
        <w:tabs>
          <w:tab w:val="left" w:pos="566"/>
        </w:tabs>
        <w:spacing w:line="240" w:lineRule="exact"/>
        <w:jc w:val="both"/>
        <w:rPr>
          <w:lang w:eastAsia="en-US"/>
        </w:rPr>
      </w:pPr>
      <w:r w:rsidRPr="004147DD">
        <w:rPr>
          <w:lang w:eastAsia="en-US"/>
        </w:rPr>
        <w:tab/>
        <w:t>c) 26/9/2004 tarihli ve 5237 sayılı Türk Ceza Kanununun 53 üncü maddesinde belirtilen süreler geçmiş olsa bile; kasten işlenen bir suçtan dolayı bir yıl veya daha fazla süreyle hapis cezasına ya da affa uğramış olsa bile Devletin güvenliğine karşı suçlar, anayasal düzene ve bu düzenin işleyişine karşı suçlar, milli savunmaya karşı suçlar, devlet sırlarına karşı suçlar ve casusluk, zimmet, irtikâp, rüşvet, hırsızlık, dolandırıcılık, sahtecilik, güveni kötüye kullanma, hileli iflas, ihaleye fesat karıştırma, edimin ifasına fesat karıştırma, suçtan kaynaklanan malvarlığı değerlerini aklama veya kaçakçılık suçlarından mahkûm olmamak.</w:t>
      </w:r>
    </w:p>
    <w:p w:rsidR="00947A9E" w:rsidRPr="004147DD" w:rsidRDefault="00947A9E" w:rsidP="002D40D6">
      <w:pPr>
        <w:tabs>
          <w:tab w:val="left" w:pos="566"/>
        </w:tabs>
        <w:spacing w:line="240" w:lineRule="exact"/>
        <w:jc w:val="both"/>
        <w:rPr>
          <w:lang w:eastAsia="en-US"/>
        </w:rPr>
      </w:pPr>
      <w:r w:rsidRPr="004147DD">
        <w:rPr>
          <w:lang w:eastAsia="en-US"/>
        </w:rPr>
        <w:tab/>
      </w:r>
      <w:r w:rsidRPr="004147DD">
        <w:rPr>
          <w:lang w:eastAsia="en-US"/>
        </w:rPr>
        <w:tab/>
        <w:t>(3) Üyelerin yükümlülükleri aşağıda belirtilmiştir.</w:t>
      </w:r>
    </w:p>
    <w:p w:rsidR="00947A9E" w:rsidRPr="004147DD" w:rsidRDefault="00947A9E" w:rsidP="002D40D6">
      <w:pPr>
        <w:tabs>
          <w:tab w:val="left" w:pos="566"/>
        </w:tabs>
        <w:spacing w:line="240" w:lineRule="exact"/>
        <w:jc w:val="both"/>
        <w:rPr>
          <w:lang w:eastAsia="en-US"/>
        </w:rPr>
      </w:pPr>
      <w:r w:rsidRPr="004147DD">
        <w:rPr>
          <w:lang w:eastAsia="en-US"/>
        </w:rPr>
        <w:tab/>
        <w:t>a) Kamu kurumları, kamuya ait araştırma merkezleri ve üniversiteler giriş ve yıllık üyelik aidatı ödemez. Bunların dışında kalan Konsey üyeleri, üyelik başvurusu sırasında giriş aidatı ve her yıl için yıllık aidat ödemekle yükümlüdür.</w:t>
      </w:r>
    </w:p>
    <w:p w:rsidR="00947A9E" w:rsidRPr="004147DD" w:rsidRDefault="00947A9E" w:rsidP="002D40D6">
      <w:pPr>
        <w:tabs>
          <w:tab w:val="left" w:pos="566"/>
        </w:tabs>
        <w:spacing w:line="240" w:lineRule="exact"/>
        <w:jc w:val="both"/>
        <w:rPr>
          <w:lang w:eastAsia="en-US"/>
        </w:rPr>
      </w:pPr>
      <w:r w:rsidRPr="004147DD">
        <w:rPr>
          <w:lang w:eastAsia="en-US"/>
        </w:rPr>
        <w:tab/>
        <w:t>b) Konseyde veya Konseyin üstlendiği kamu hizmetlerinde aldıkları görevleri yerine getirmekle ve görevden ayrılırken hizmetin gerektirdiği devir işlemlerini eksiksiz yapmakla yükümlüdür.</w:t>
      </w:r>
    </w:p>
    <w:p w:rsidR="00947A9E" w:rsidRPr="004147DD" w:rsidRDefault="00947A9E" w:rsidP="002D40D6">
      <w:pPr>
        <w:tabs>
          <w:tab w:val="left" w:pos="566"/>
        </w:tabs>
        <w:spacing w:line="240" w:lineRule="exact"/>
        <w:jc w:val="both"/>
        <w:rPr>
          <w:lang w:eastAsia="en-US"/>
        </w:rPr>
      </w:pPr>
      <w:r w:rsidRPr="004147DD">
        <w:rPr>
          <w:lang w:eastAsia="en-US"/>
        </w:rPr>
        <w:tab/>
        <w:t>c) Konseyin düzenlediği ve çağrılı oldukları toplantı ve eğitim çalışmalarına katılır.</w:t>
      </w:r>
    </w:p>
    <w:p w:rsidR="00947A9E" w:rsidRPr="004147DD" w:rsidRDefault="00947A9E" w:rsidP="002D40D6">
      <w:pPr>
        <w:tabs>
          <w:tab w:val="left" w:pos="566"/>
        </w:tabs>
        <w:spacing w:line="240" w:lineRule="exact"/>
        <w:jc w:val="both"/>
        <w:rPr>
          <w:lang w:eastAsia="en-US"/>
        </w:rPr>
      </w:pPr>
      <w:r w:rsidRPr="004147DD">
        <w:rPr>
          <w:lang w:eastAsia="en-US"/>
        </w:rPr>
        <w:tab/>
        <w:t xml:space="preserve">ç) Konseyin verdiği görevler ile ilgili olarak çeşitli kurum ve kuruluşlarda çalışmalara katılır. Bu çalışmalar hakkında yetkili organları düzenleyecekleri raporlar ile bilgilendirir. </w:t>
      </w:r>
    </w:p>
    <w:p w:rsidR="00947A9E" w:rsidRPr="004147DD" w:rsidRDefault="00947A9E" w:rsidP="002D40D6">
      <w:pPr>
        <w:tabs>
          <w:tab w:val="left" w:pos="566"/>
        </w:tabs>
        <w:spacing w:line="240" w:lineRule="exact"/>
        <w:jc w:val="both"/>
        <w:rPr>
          <w:lang w:eastAsia="en-US"/>
        </w:rPr>
      </w:pPr>
      <w:r w:rsidRPr="004147DD">
        <w:rPr>
          <w:lang w:eastAsia="en-US"/>
        </w:rPr>
        <w:tab/>
        <w:t>d) Konsey organlarının teşekkülü için yapılacak seçimlerde seçme ve seçilme hakkını kullanır.</w:t>
      </w:r>
    </w:p>
    <w:p w:rsidR="00947A9E" w:rsidRPr="004147DD" w:rsidRDefault="00947A9E" w:rsidP="002D40D6">
      <w:pPr>
        <w:tabs>
          <w:tab w:val="left" w:pos="566"/>
        </w:tabs>
        <w:spacing w:line="240" w:lineRule="exact"/>
        <w:jc w:val="both"/>
        <w:rPr>
          <w:lang w:eastAsia="en-US"/>
        </w:rPr>
      </w:pPr>
      <w:r w:rsidRPr="004147DD">
        <w:rPr>
          <w:lang w:eastAsia="en-US"/>
        </w:rPr>
        <w:tab/>
        <w:t xml:space="preserve">e) Genel Kurul toplantılarına, çalışmalarına ve üyesi seçildiği birim çalışmalarına katılır, düşüncelerini ve dileklerini bildirir. </w:t>
      </w:r>
    </w:p>
    <w:p w:rsidR="00947A9E" w:rsidRPr="004147DD" w:rsidRDefault="00947A9E" w:rsidP="002D40D6">
      <w:pPr>
        <w:tabs>
          <w:tab w:val="left" w:pos="566"/>
        </w:tabs>
        <w:spacing w:line="240" w:lineRule="exact"/>
        <w:jc w:val="both"/>
        <w:rPr>
          <w:lang w:eastAsia="en-US"/>
        </w:rPr>
      </w:pPr>
      <w:r w:rsidRPr="004147DD">
        <w:rPr>
          <w:lang w:eastAsia="en-US"/>
        </w:rPr>
        <w:tab/>
        <w:t>(4) Üyelik başvurusu ve üyeliğe kabul ile ilgili usuller aşağıda belirtilmiştir.</w:t>
      </w:r>
    </w:p>
    <w:p w:rsidR="00947A9E" w:rsidRPr="004147DD" w:rsidRDefault="00947A9E" w:rsidP="002D40D6">
      <w:pPr>
        <w:tabs>
          <w:tab w:val="left" w:pos="566"/>
        </w:tabs>
        <w:spacing w:line="240" w:lineRule="exact"/>
        <w:jc w:val="both"/>
        <w:rPr>
          <w:lang w:eastAsia="en-US"/>
        </w:rPr>
      </w:pPr>
      <w:r w:rsidRPr="004147DD">
        <w:rPr>
          <w:lang w:eastAsia="en-US"/>
        </w:rPr>
        <w:tab/>
        <w:t>a) Konseye üye olmak isteyen kişi veya kurum veya kuruluş temsilcisi, Konseyden temin edeceği başvuru belgesi ile Yönetim Kurulu Başkanlığına doğrudan başvurur. Eksik doldurulmuş belgeler tamamlatılır.</w:t>
      </w:r>
    </w:p>
    <w:p w:rsidR="00947A9E" w:rsidRPr="004147DD" w:rsidRDefault="00947A9E" w:rsidP="002D40D6">
      <w:pPr>
        <w:tabs>
          <w:tab w:val="left" w:pos="566"/>
        </w:tabs>
        <w:spacing w:line="240" w:lineRule="exact"/>
        <w:jc w:val="both"/>
        <w:rPr>
          <w:lang w:eastAsia="en-US"/>
        </w:rPr>
      </w:pPr>
      <w:r w:rsidRPr="004147DD">
        <w:rPr>
          <w:lang w:eastAsia="en-US"/>
        </w:rPr>
        <w:tab/>
        <w:t xml:space="preserve">b) Üye başvuru belgesindeki bilgiler, üye kayıt defterine numara sırasıyla kaydedilir. Yetkili tarafından, başvurunun alındığına dair bir belge verilir. </w:t>
      </w:r>
    </w:p>
    <w:p w:rsidR="00947A9E" w:rsidRPr="004147DD" w:rsidRDefault="00947A9E" w:rsidP="002D40D6">
      <w:pPr>
        <w:tabs>
          <w:tab w:val="left" w:pos="566"/>
        </w:tabs>
        <w:spacing w:line="240" w:lineRule="exact"/>
        <w:jc w:val="both"/>
        <w:rPr>
          <w:lang w:eastAsia="en-US"/>
        </w:rPr>
      </w:pPr>
      <w:r w:rsidRPr="004147DD">
        <w:rPr>
          <w:lang w:eastAsia="en-US"/>
        </w:rPr>
        <w:tab/>
        <w:t xml:space="preserve">c) Yönetim Kurulu, müracaat tarihinden itibaren bir ay içerisinde üyelik şartlarını taşıyanların üyeliklerini kabul eder. </w:t>
      </w:r>
    </w:p>
    <w:p w:rsidR="00947A9E" w:rsidRPr="004147DD" w:rsidRDefault="00947A9E" w:rsidP="002D40D6">
      <w:pPr>
        <w:tabs>
          <w:tab w:val="left" w:pos="566"/>
        </w:tabs>
        <w:spacing w:line="240" w:lineRule="exact"/>
        <w:jc w:val="both"/>
        <w:rPr>
          <w:lang w:eastAsia="en-US"/>
        </w:rPr>
      </w:pPr>
      <w:r w:rsidRPr="004147DD">
        <w:rPr>
          <w:lang w:eastAsia="en-US"/>
        </w:rPr>
        <w:tab/>
        <w:t>ç) Kurum, kuruluş ve tüzel kişiliklerin Konseye üyelik başvurusu için yetkilendirilmiş temsilci belirlemeleri gerekir. Temsilciler birden fazla kurum veya kuruluşu temsil edemezler. Kamu alt grubu üyeleri hariç olmak üzere tüzel kişilikler tek temsilciyle temsil edilir.</w:t>
      </w:r>
    </w:p>
    <w:p w:rsidR="00947A9E" w:rsidRPr="004147DD" w:rsidRDefault="00947A9E" w:rsidP="002D40D6">
      <w:pPr>
        <w:tabs>
          <w:tab w:val="left" w:pos="566"/>
        </w:tabs>
        <w:spacing w:line="240" w:lineRule="exact"/>
        <w:jc w:val="both"/>
        <w:rPr>
          <w:lang w:eastAsia="en-US"/>
        </w:rPr>
      </w:pPr>
      <w:r w:rsidRPr="004147DD">
        <w:rPr>
          <w:lang w:eastAsia="en-US"/>
        </w:rPr>
        <w:tab/>
        <w:t>(5) Üyeliğe itiraz;</w:t>
      </w:r>
    </w:p>
    <w:p w:rsidR="00947A9E" w:rsidRPr="004147DD" w:rsidRDefault="00947A9E" w:rsidP="002D40D6">
      <w:pPr>
        <w:tabs>
          <w:tab w:val="left" w:pos="566"/>
        </w:tabs>
        <w:spacing w:line="240" w:lineRule="exact"/>
        <w:jc w:val="both"/>
        <w:rPr>
          <w:lang w:eastAsia="en-US"/>
        </w:rPr>
      </w:pPr>
      <w:r w:rsidRPr="004147DD">
        <w:rPr>
          <w:lang w:eastAsia="en-US"/>
        </w:rPr>
        <w:tab/>
        <w:t>a) Yönetim Kurulu, üye kayıt defterine yazılmış kişilerin isim listesini Konsey merkezinde askıya çıkarır ve internet sayfasında yayınlar. Bu listeler on beş gün süreyle askıda ve internet sayfasında kalır.</w:t>
      </w:r>
    </w:p>
    <w:p w:rsidR="00947A9E" w:rsidRPr="004147DD" w:rsidRDefault="00947A9E" w:rsidP="002D40D6">
      <w:pPr>
        <w:tabs>
          <w:tab w:val="left" w:pos="566"/>
        </w:tabs>
        <w:spacing w:line="240" w:lineRule="exact"/>
        <w:jc w:val="both"/>
        <w:rPr>
          <w:lang w:eastAsia="en-US"/>
        </w:rPr>
      </w:pPr>
      <w:r w:rsidRPr="004147DD">
        <w:rPr>
          <w:lang w:eastAsia="en-US"/>
        </w:rPr>
        <w:tab/>
        <w:t>b) Üyeler, askı süresi içinde Yönetim Kuruluna başvurularla ilgili itirazlarda bulunabilir. Yönetim Kurulu, Konsey üyeliğine yapılan itirazlar için Denetleme Kurulunu görevlendirir. Denetleme Kurulu, verilen görevi 30 gün içerisinde inceleyerek, Yönetim Kuruluna rapor eder. Rapor, Yönetim Kurulunun ilk toplantısında görüşülerek karara bağlanır ve ilgililere yedi iş günü içinde tebliğ edilir. Yönetim Kurulunun Konsey üyeliğine yapılan itirazlar konusundaki kararı kesin olup, itiraz edilemez.</w:t>
      </w:r>
    </w:p>
    <w:p w:rsidR="00947A9E" w:rsidRPr="004147DD" w:rsidRDefault="00947A9E" w:rsidP="00A603B6">
      <w:pPr>
        <w:spacing w:line="240" w:lineRule="atLeast"/>
        <w:ind w:firstLine="540"/>
        <w:jc w:val="both"/>
      </w:pPr>
      <w:r w:rsidRPr="004147DD">
        <w:rPr>
          <w:b/>
          <w:bCs/>
        </w:rPr>
        <w:t xml:space="preserve">Üyeliğin askıya alınması ve üyeliğin sona ermesi </w:t>
      </w:r>
    </w:p>
    <w:p w:rsidR="00947A9E" w:rsidRPr="004147DD" w:rsidRDefault="00947A9E" w:rsidP="00A603B6">
      <w:pPr>
        <w:spacing w:line="240" w:lineRule="atLeast"/>
        <w:ind w:firstLine="540"/>
        <w:jc w:val="both"/>
      </w:pPr>
      <w:r w:rsidRPr="004147DD">
        <w:rPr>
          <w:b/>
          <w:bCs/>
        </w:rPr>
        <w:t xml:space="preserve">MADDE 9 </w:t>
      </w:r>
      <w:r w:rsidRPr="004147DD">
        <w:t>– (1) Konseyin amaçlarına uygun davranmayan üyeler ile Yönetim Kurulunca arka arkaya yapılan iki yazılı ihtara rağmen üyelik yükümlülüklerini yerine getirmeyen üyelerin üyelikleri, Denetleme Kurulunun bu yöndeki raporu üzerine Yönetim Kurulunca en az bir, en çok üç ay arasında askıya alınır. Tebliğ tarihinden itibaren yedi gün içinde karara karşı Yönetim Kuruluna itirazda bulunulabilir. Yönetim Kurulu, itirazı takip eden yedi iş günü içinde karar vermek zorundadır. İtiraz üzerine verilen kararlar kesindir. Hakkında askı kararı alınan Konsey üyeleri, askı süresince Konseyin hiçbir faaliyetinden faydalanamaz ve oy kullanamaz.</w:t>
      </w:r>
    </w:p>
    <w:p w:rsidR="00947A9E" w:rsidRPr="004147DD" w:rsidRDefault="00947A9E" w:rsidP="00760B10">
      <w:pPr>
        <w:tabs>
          <w:tab w:val="left" w:pos="566"/>
        </w:tabs>
        <w:spacing w:line="240" w:lineRule="exact"/>
        <w:jc w:val="both"/>
        <w:rPr>
          <w:lang w:eastAsia="en-US"/>
        </w:rPr>
      </w:pPr>
      <w:r w:rsidRPr="004147DD">
        <w:rPr>
          <w:lang w:eastAsia="en-US"/>
        </w:rPr>
        <w:tab/>
        <w:t>(2) Denetleme Kurulunun raporu Konsey üyeliğinin sona ermesi yönünde düzenlenmiş ise Yönetim Kurulu tarafından Konsey üyeliğinin sona erdirilmesi kararı alınabilir. Karara katılmayanlar, kararın altına şerh düşmek ve katılmama gerekçelerini yazılı olarak belirtmek zorundadır. Verilen karar, üyeliği düşürülen gerçek veya tüzel kişilikler ile kurum ve kuruluşlara yedi iş günü içinde tebliğ edilir ve üyelikleri Genel Kurul kararına kadar askıya alınır. Üye; üyeliğin düşürülmesi kararına, tebliğ tarihinden itibaren yedi iş günü içinde Genel Kurula sunulmak üzere Yönetim Kuruluna yazılı olarak itiraz edebilir. Genel Kurulun ilk toplantısında konu görüşülerek kesin olarak karara bağlanır. İtiraz üzerine verilen kararlar kesin olup, karar Yönetim Kurulunca yedi iş günü içinde söz konusu üyeye tebliğ edilir.</w:t>
      </w:r>
    </w:p>
    <w:p w:rsidR="00947A9E" w:rsidRPr="004147DD" w:rsidRDefault="00947A9E" w:rsidP="00760B10">
      <w:pPr>
        <w:tabs>
          <w:tab w:val="left" w:pos="566"/>
        </w:tabs>
        <w:spacing w:line="240" w:lineRule="exact"/>
        <w:jc w:val="both"/>
      </w:pPr>
      <w:r w:rsidRPr="004147DD">
        <w:t xml:space="preserve"> </w:t>
      </w:r>
      <w:r w:rsidRPr="004147DD">
        <w:tab/>
        <w:t>(3) Konsey üyesi kuruluşların;</w:t>
      </w:r>
    </w:p>
    <w:p w:rsidR="00947A9E" w:rsidRPr="004147DD" w:rsidRDefault="00947A9E" w:rsidP="00A603B6">
      <w:pPr>
        <w:spacing w:line="240" w:lineRule="atLeast"/>
        <w:ind w:firstLine="540"/>
        <w:jc w:val="both"/>
      </w:pPr>
      <w:r w:rsidRPr="004147DD">
        <w:t>a) Kendi istekleri ile ayrılma,</w:t>
      </w:r>
    </w:p>
    <w:p w:rsidR="00947A9E" w:rsidRPr="004147DD" w:rsidRDefault="00947A9E" w:rsidP="00A603B6">
      <w:pPr>
        <w:spacing w:line="240" w:lineRule="atLeast"/>
        <w:ind w:firstLine="540"/>
        <w:jc w:val="both"/>
      </w:pPr>
      <w:r w:rsidRPr="004147DD">
        <w:t>b) Süt ve ürünleri ile ilgili faaliyetinin sona ermesi,</w:t>
      </w:r>
    </w:p>
    <w:p w:rsidR="00947A9E" w:rsidRPr="004147DD" w:rsidRDefault="00947A9E" w:rsidP="00A603B6">
      <w:pPr>
        <w:spacing w:line="240" w:lineRule="atLeast"/>
        <w:ind w:firstLine="540"/>
        <w:jc w:val="both"/>
      </w:pPr>
      <w:r w:rsidRPr="004147DD">
        <w:t>c) İlgili mevzuatları çerçevesinde kurumsal etkinliklerinin kalmaması,</w:t>
      </w:r>
    </w:p>
    <w:p w:rsidR="00947A9E" w:rsidRPr="004147DD" w:rsidRDefault="00947A9E" w:rsidP="00A603B6">
      <w:pPr>
        <w:spacing w:line="240" w:lineRule="atLeast"/>
        <w:ind w:firstLine="540"/>
        <w:jc w:val="both"/>
      </w:pPr>
      <w:r w:rsidRPr="004147DD">
        <w:t xml:space="preserve">ç) Bu yönetmelikte belirlenen yükümlülüklerin üyeliğin askıya alınma süresi içerisinde yerine getirilmemesi, </w:t>
      </w:r>
    </w:p>
    <w:p w:rsidR="00947A9E" w:rsidRPr="004147DD" w:rsidRDefault="00947A9E" w:rsidP="00A603B6">
      <w:pPr>
        <w:spacing w:line="240" w:lineRule="atLeast"/>
        <w:ind w:firstLine="540"/>
        <w:jc w:val="both"/>
      </w:pPr>
      <w:r w:rsidRPr="004147DD">
        <w:t>d) Konseyin belirlediği kurallara aykırı davranılması,</w:t>
      </w:r>
    </w:p>
    <w:p w:rsidR="00947A9E" w:rsidRPr="004147DD" w:rsidRDefault="00947A9E" w:rsidP="00A603B6">
      <w:pPr>
        <w:spacing w:line="240" w:lineRule="atLeast"/>
        <w:ind w:firstLine="540"/>
        <w:jc w:val="both"/>
      </w:pPr>
      <w:r w:rsidRPr="004147DD">
        <w:t>e) 26/9/2004 tarihli ve 5237 sayılı Türk Ceza Kanununun 53 üncü maddesinde belirtilen süreler geçmiş olsa bile; kasten işlenen bir suçtan dolayı bir yıl veya daha fazla süre ile hapis ya da affa uğramış olsa bile Devletin güvenliğine karşı suçlar, Anayasal düzene ve bu düzenin işleyişine karşı suçlar, milli savunmaya karşı işlenmiş suçlar, devlet sırlarına karşı suçlar ve casusluk, zimmet, irtikâp, rüşvet, hırsızlık, dolandırıcılık, sahtecilik, güveni kötüye kullanma, hileli iflas gibi yüz kızartıcı veya şeref ve haysiyeti kırıcı suçtan veya ihaleye fesat karıştırma, edimin ifasına fesat karıştırma, suçtan kaynaklanan mal varlığı değerlerini aklama, kaçakçılık, vergi kaçakçılığı ve haksız mal edinme suçlarından hükümlü olunması</w:t>
      </w:r>
    </w:p>
    <w:p w:rsidR="00947A9E" w:rsidRPr="004147DD" w:rsidRDefault="00947A9E" w:rsidP="00A603B6">
      <w:pPr>
        <w:spacing w:line="240" w:lineRule="atLeast"/>
        <w:ind w:firstLine="540"/>
        <w:jc w:val="both"/>
      </w:pPr>
      <w:r w:rsidRPr="004147DD">
        <w:t xml:space="preserve">f) Gerçek kişinin ölümü, </w:t>
      </w:r>
    </w:p>
    <w:p w:rsidR="00947A9E" w:rsidRPr="004147DD" w:rsidRDefault="00947A9E" w:rsidP="00A603B6">
      <w:pPr>
        <w:spacing w:line="240" w:lineRule="atLeast"/>
        <w:ind w:firstLine="540"/>
        <w:jc w:val="both"/>
      </w:pPr>
      <w:r w:rsidRPr="004147DD">
        <w:t>hallerinde üyelikleri sona erer.</w:t>
      </w:r>
    </w:p>
    <w:p w:rsidR="00947A9E" w:rsidRPr="004147DD" w:rsidRDefault="00947A9E" w:rsidP="00C27362">
      <w:pPr>
        <w:tabs>
          <w:tab w:val="left" w:pos="566"/>
        </w:tabs>
        <w:spacing w:line="240" w:lineRule="exact"/>
        <w:jc w:val="center"/>
      </w:pPr>
      <w:r w:rsidRPr="004147DD">
        <w:rPr>
          <w:b/>
          <w:bCs/>
        </w:rPr>
        <w:t>ÜÇÜNCÜ BÖLÜM</w:t>
      </w:r>
    </w:p>
    <w:p w:rsidR="00947A9E" w:rsidRPr="004147DD" w:rsidRDefault="00947A9E" w:rsidP="00A603B6">
      <w:pPr>
        <w:spacing w:line="240" w:lineRule="atLeast"/>
        <w:jc w:val="center"/>
      </w:pPr>
      <w:r w:rsidRPr="004147DD">
        <w:rPr>
          <w:b/>
          <w:bCs/>
        </w:rPr>
        <w:t>Konseyin Organları</w:t>
      </w:r>
    </w:p>
    <w:p w:rsidR="00947A9E" w:rsidRPr="004147DD" w:rsidRDefault="00947A9E" w:rsidP="00A603B6">
      <w:pPr>
        <w:spacing w:line="240" w:lineRule="atLeast"/>
        <w:ind w:firstLine="540"/>
        <w:jc w:val="both"/>
      </w:pPr>
      <w:r w:rsidRPr="004147DD">
        <w:rPr>
          <w:b/>
          <w:bCs/>
        </w:rPr>
        <w:t>Konseyin organları</w:t>
      </w:r>
    </w:p>
    <w:p w:rsidR="00947A9E" w:rsidRPr="004147DD" w:rsidRDefault="00947A9E" w:rsidP="00A603B6">
      <w:pPr>
        <w:spacing w:line="240" w:lineRule="atLeast"/>
        <w:ind w:firstLine="540"/>
        <w:jc w:val="both"/>
      </w:pPr>
      <w:r w:rsidRPr="004147DD">
        <w:rPr>
          <w:b/>
          <w:bCs/>
        </w:rPr>
        <w:t>MADDE 10</w:t>
      </w:r>
      <w:r w:rsidRPr="004147DD">
        <w:t xml:space="preserve"> – (1) Konsey aşağıda belirtilen organlardan oluşur.</w:t>
      </w:r>
    </w:p>
    <w:p w:rsidR="00947A9E" w:rsidRPr="004147DD" w:rsidRDefault="00947A9E" w:rsidP="00A603B6">
      <w:pPr>
        <w:spacing w:line="240" w:lineRule="atLeast"/>
        <w:ind w:firstLine="540"/>
        <w:jc w:val="both"/>
      </w:pPr>
      <w:r w:rsidRPr="004147DD">
        <w:t>a) Genel Kurul,</w:t>
      </w:r>
    </w:p>
    <w:p w:rsidR="00947A9E" w:rsidRPr="004147DD" w:rsidRDefault="00947A9E" w:rsidP="00A603B6">
      <w:pPr>
        <w:spacing w:line="240" w:lineRule="atLeast"/>
        <w:ind w:firstLine="540"/>
        <w:jc w:val="both"/>
      </w:pPr>
      <w:r w:rsidRPr="004147DD">
        <w:t>b) Yönetim Kurulu,</w:t>
      </w:r>
    </w:p>
    <w:p w:rsidR="00947A9E" w:rsidRPr="004147DD" w:rsidRDefault="00947A9E" w:rsidP="00A603B6">
      <w:pPr>
        <w:spacing w:line="240" w:lineRule="atLeast"/>
        <w:ind w:firstLine="540"/>
        <w:jc w:val="both"/>
      </w:pPr>
      <w:r w:rsidRPr="004147DD">
        <w:t>c) Denetleme Kurulu,</w:t>
      </w:r>
    </w:p>
    <w:p w:rsidR="00947A9E" w:rsidRPr="004147DD" w:rsidRDefault="00947A9E" w:rsidP="00A603B6">
      <w:pPr>
        <w:spacing w:line="240" w:lineRule="atLeast"/>
        <w:ind w:firstLine="540"/>
        <w:jc w:val="both"/>
      </w:pPr>
      <w:r w:rsidRPr="004147DD">
        <w:t>ç) Araştırma ve Danışma Kurulu.</w:t>
      </w:r>
    </w:p>
    <w:p w:rsidR="00947A9E" w:rsidRPr="004147DD" w:rsidRDefault="00947A9E" w:rsidP="00A603B6">
      <w:pPr>
        <w:spacing w:line="240" w:lineRule="atLeast"/>
        <w:ind w:firstLine="540"/>
        <w:jc w:val="both"/>
      </w:pPr>
      <w:r w:rsidRPr="004147DD">
        <w:rPr>
          <w:b/>
          <w:bCs/>
        </w:rPr>
        <w:t>Genel Kurulun oluşumu ve toplantıları</w:t>
      </w:r>
    </w:p>
    <w:p w:rsidR="00947A9E" w:rsidRPr="004147DD" w:rsidRDefault="00947A9E" w:rsidP="0077677D">
      <w:pPr>
        <w:spacing w:line="240" w:lineRule="atLeast"/>
        <w:ind w:firstLine="540"/>
        <w:jc w:val="both"/>
      </w:pPr>
      <w:r w:rsidRPr="004147DD">
        <w:rPr>
          <w:b/>
          <w:bCs/>
        </w:rPr>
        <w:t xml:space="preserve">MADDE 11 </w:t>
      </w:r>
      <w:r w:rsidRPr="004147DD">
        <w:t xml:space="preserve">– (1) Konsey Genel Kurulu; 6 ncı maddede belirtilen üç alt gruptan her birinin kendi üyeleri arasından Genel Kurul tarihinden en az kırk beş gün önce Yönetim Kurulunun organizasyonunda yapılacak ön seçimle belirleyeceği on beşer temsilcinin katılımı ile teşekkül eder. </w:t>
      </w:r>
    </w:p>
    <w:p w:rsidR="00947A9E" w:rsidRPr="004147DD" w:rsidRDefault="00947A9E" w:rsidP="00EA7387">
      <w:pPr>
        <w:spacing w:line="240" w:lineRule="atLeast"/>
        <w:ind w:left="57" w:firstLine="540"/>
        <w:jc w:val="both"/>
      </w:pPr>
      <w:r w:rsidRPr="004147DD">
        <w:t>(2) Genel Kurul olağan toplantıları Yönetim Kurulunun çağrısı üzerine iki yılda bir yapılır. Bakanlık onayı ile ertelenebilir.</w:t>
      </w:r>
    </w:p>
    <w:p w:rsidR="00947A9E" w:rsidRPr="004147DD" w:rsidRDefault="00947A9E" w:rsidP="00EA7387">
      <w:pPr>
        <w:spacing w:line="240" w:lineRule="atLeast"/>
        <w:ind w:left="57" w:firstLine="540"/>
        <w:jc w:val="both"/>
      </w:pPr>
      <w:r w:rsidRPr="004147DD">
        <w:t xml:space="preserve">(3) Genel Kurul üye tam sayısının salt çoğunluğuyla toplanır. İlk toplantıda yeterli çoğunluk sağlanamazsa ikinci toplantıda çoğunluk aranmaz. Ancak, ikinci toplantıya katılan üye sayısı; Yönetim Kurulu, Denetleme Kurulu asil üyelerinin toplamından az olamaz. </w:t>
      </w:r>
    </w:p>
    <w:p w:rsidR="00947A9E" w:rsidRPr="004147DD" w:rsidRDefault="00947A9E" w:rsidP="00EA7387">
      <w:pPr>
        <w:spacing w:line="240" w:lineRule="atLeast"/>
        <w:ind w:left="57" w:firstLine="540"/>
        <w:jc w:val="both"/>
      </w:pPr>
      <w:r w:rsidRPr="004147DD">
        <w:t>(4) Toplantıda alınacak kararlar, hazır bulunanların salt çoğunluğuyla alınır.</w:t>
      </w:r>
    </w:p>
    <w:p w:rsidR="00947A9E" w:rsidRPr="004147DD" w:rsidRDefault="00947A9E" w:rsidP="00EA7387">
      <w:pPr>
        <w:tabs>
          <w:tab w:val="left" w:pos="566"/>
        </w:tabs>
        <w:spacing w:line="240" w:lineRule="exact"/>
        <w:ind w:left="57"/>
        <w:jc w:val="both"/>
        <w:rPr>
          <w:lang w:eastAsia="en-US"/>
        </w:rPr>
      </w:pPr>
      <w:r w:rsidRPr="004147DD">
        <w:tab/>
        <w:t>(</w:t>
      </w:r>
      <w:r w:rsidRPr="004147DD">
        <w:rPr>
          <w:lang w:eastAsia="en-US"/>
        </w:rPr>
        <w:t>5) Genel Kurula katılma hakkı bulunan üyelerin listesi toplantı yerinde hazır bulundurulur. Toplantı yerine girecek üyelerin nüfus kimlik belgeleri, Yönetim Kurulu üyeleri veya Yönetim Kurulunca görevlendirilecek görevliler tarafından kontrol edilir. Üyeler, Yönetim Kurulunca düzenlenen listedeki adları karşısına imza atarak toplantı yerine girerler. Kimlik belgesini göstermeyenler, belirtilen listeyi imzalamayanlar ile Genel Kurula katılma hakkı bulunmayan üyeler toplantı yerine alınmaz. Genel Kurul toplantılarına, Yönetim Kurulu kararı ile kamu veya özel sektörden misafir kişiler de katılabilir.</w:t>
      </w:r>
    </w:p>
    <w:p w:rsidR="00947A9E" w:rsidRPr="004147DD" w:rsidRDefault="00947A9E" w:rsidP="00EA7387">
      <w:pPr>
        <w:tabs>
          <w:tab w:val="left" w:pos="566"/>
        </w:tabs>
        <w:spacing w:line="240" w:lineRule="exact"/>
        <w:ind w:left="57"/>
        <w:jc w:val="both"/>
        <w:rPr>
          <w:lang w:eastAsia="en-US"/>
        </w:rPr>
      </w:pPr>
      <w:r w:rsidRPr="004147DD">
        <w:rPr>
          <w:lang w:eastAsia="en-US"/>
        </w:rPr>
        <w:tab/>
        <w:t>(6) Toplantıda yeterli çoğunluk sağlanıp, sağlanamadığı Yönetim Kurulu tarafından bir tutanakla tespit edilir. Yeterli çoğunluk sağlanmışsa toplantı Yönetim Kurulu başkanı veya görevlendireceği Yönetim Kurulu üyelerinden biri tarafından açılır.</w:t>
      </w:r>
    </w:p>
    <w:p w:rsidR="00947A9E" w:rsidRPr="004147DD" w:rsidRDefault="00947A9E" w:rsidP="00EA7387">
      <w:pPr>
        <w:tabs>
          <w:tab w:val="left" w:pos="566"/>
        </w:tabs>
        <w:spacing w:line="240" w:lineRule="exact"/>
        <w:ind w:left="57"/>
        <w:jc w:val="both"/>
        <w:rPr>
          <w:lang w:eastAsia="en-US"/>
        </w:rPr>
      </w:pPr>
      <w:r w:rsidRPr="004147DD">
        <w:rPr>
          <w:lang w:eastAsia="en-US"/>
        </w:rPr>
        <w:tab/>
        <w:t>(7) Genel Kurul divanı, başkan, başkan vekili iki kâtip üye ve dört oy tasnifçisinden teşekkül eder. Seçimler açık oylama ile yapılır. Seçim önemli tartışmalara yol açıyorsa, gizli oy açık tasnif yolu uygulanabilir. Ancak bu durumda seçimin gizli oyla yapılıp yapılmayacağına Genel Kurul karar verir. Genel Kurul’da gizli oylama yapılacaksa, her gizli oylama sonucu derhal ayrı bir tutanağa bağlanır ve sonraki gizli oylamaya ondan sonra geçilir. Gizli oylama tutanağı mutlaka oy tasnifçileri, divan başkanı ve kâtip üyeler tarafından derhal imzalanır. Divan başkanı ve üyelerinin seçiminden sonra Genel Kurul gündem maddelerinin görüşülmesine geçilir.</w:t>
      </w:r>
    </w:p>
    <w:p w:rsidR="00947A9E" w:rsidRPr="004147DD" w:rsidRDefault="00947A9E" w:rsidP="00EA7387">
      <w:pPr>
        <w:tabs>
          <w:tab w:val="left" w:pos="566"/>
        </w:tabs>
        <w:spacing w:line="240" w:lineRule="exact"/>
        <w:ind w:left="57"/>
        <w:jc w:val="both"/>
        <w:rPr>
          <w:lang w:eastAsia="en-US"/>
        </w:rPr>
      </w:pPr>
      <w:r w:rsidRPr="004147DD">
        <w:rPr>
          <w:lang w:eastAsia="en-US"/>
        </w:rPr>
        <w:tab/>
        <w:t>(8) Konsey organlarının seçimi için yapılacak oylamalarda, oy kullanan üyelerin divan heyetine kimliklerini göstermeleri ve hazırun listesindeki isimlerinin karşılarını imzalamaları zorunludur.</w:t>
      </w:r>
    </w:p>
    <w:p w:rsidR="00947A9E" w:rsidRPr="004147DD" w:rsidRDefault="00947A9E" w:rsidP="003D5723">
      <w:pPr>
        <w:tabs>
          <w:tab w:val="left" w:pos="566"/>
        </w:tabs>
        <w:spacing w:line="240" w:lineRule="exact"/>
        <w:jc w:val="both"/>
        <w:rPr>
          <w:lang w:eastAsia="en-US"/>
        </w:rPr>
      </w:pPr>
      <w:r w:rsidRPr="004147DD">
        <w:rPr>
          <w:lang w:eastAsia="en-US"/>
        </w:rPr>
        <w:tab/>
        <w:t>(9) Toplantının yönetimi ve güvenliğinin sağlanması divan başkanına aittir. Genel Kurul, gündemdeki konuların görüşülerek karara bağlanmasıyla sonuçlandırılır. Genel Kurulda her üyenin bir oy hakkı vardır ve üye oyunu şahsen kullanmak zorundadır.</w:t>
      </w:r>
    </w:p>
    <w:p w:rsidR="00947A9E" w:rsidRPr="004147DD" w:rsidRDefault="00947A9E" w:rsidP="003D5723">
      <w:pPr>
        <w:tabs>
          <w:tab w:val="left" w:pos="566"/>
        </w:tabs>
        <w:spacing w:line="240" w:lineRule="exact"/>
        <w:jc w:val="both"/>
        <w:rPr>
          <w:lang w:eastAsia="en-US"/>
        </w:rPr>
      </w:pPr>
      <w:r w:rsidRPr="004147DD">
        <w:rPr>
          <w:lang w:eastAsia="en-US"/>
        </w:rPr>
        <w:tab/>
        <w:t>(10) Toplantıda görüşülen konular ve alınan kararlar bir tutanağa yazılır ve divan başkanı ile kâtip üyeler ve oy tasnifçileri tarafından birlikte imzalanır. Toplantı sonunda, tutanak ve diğer belgeler Yönetim Kurulu başkanına teslim edilir. Yönetim Kurulu başkanı bu belgelerin korunmasından ve yeni seçilen Yönetim Kurulu’na yedi iş günü içinde teslim etmekten sorumludur.</w:t>
      </w:r>
    </w:p>
    <w:p w:rsidR="00947A9E" w:rsidRPr="004147DD" w:rsidRDefault="00947A9E" w:rsidP="003D5723">
      <w:pPr>
        <w:tabs>
          <w:tab w:val="left" w:pos="566"/>
        </w:tabs>
        <w:spacing w:line="240" w:lineRule="exact"/>
        <w:jc w:val="both"/>
        <w:rPr>
          <w:lang w:eastAsia="en-US"/>
        </w:rPr>
      </w:pPr>
      <w:r w:rsidRPr="004147DD">
        <w:rPr>
          <w:lang w:eastAsia="en-US"/>
        </w:rPr>
        <w:tab/>
        <w:t>(11) Genel Kurul toplantılarını izleyen yedi iş günü içinde, Konsey organlarına seçilen asıl ve yedek üyeleri bildiren listeler ile toplantı tutanağını kapsayan Genel Kurul sonuç bildirimi yazı ile Bakanlığa bildirilir:</w:t>
      </w:r>
    </w:p>
    <w:p w:rsidR="00947A9E" w:rsidRPr="004147DD" w:rsidRDefault="00947A9E" w:rsidP="003D5723">
      <w:pPr>
        <w:tabs>
          <w:tab w:val="left" w:pos="566"/>
        </w:tabs>
        <w:spacing w:line="240" w:lineRule="exact"/>
        <w:jc w:val="both"/>
        <w:rPr>
          <w:lang w:eastAsia="en-US"/>
        </w:rPr>
      </w:pPr>
      <w:r w:rsidRPr="004147DD">
        <w:rPr>
          <w:lang w:eastAsia="en-US"/>
        </w:rPr>
        <w:tab/>
        <w:t>(12) Bakanlık, Yönetim Kurulu veya Denetleme Kurulu, gerekli gördüğü hallerde birbirinden bağımsız olarak Genel Kurulu olağanüstü toplantıya çağırabilir. Bakanlık veya Denetleme Kurulu almış olduğu olağanüstü toplantı kararını Yönetim Kuruluna bildirilir. Ayrıca Genel Kurul, üyelerinin en az üçte ikisinin yazılı istemi üzerine Yönetim Kurulu tarafından olağanüstü toplantıya çağrılır.</w:t>
      </w:r>
    </w:p>
    <w:p w:rsidR="00947A9E" w:rsidRPr="004147DD" w:rsidRDefault="00947A9E" w:rsidP="003D5723">
      <w:pPr>
        <w:tabs>
          <w:tab w:val="left" w:pos="566"/>
        </w:tabs>
        <w:spacing w:line="240" w:lineRule="exact"/>
        <w:jc w:val="both"/>
        <w:rPr>
          <w:lang w:eastAsia="en-US"/>
        </w:rPr>
      </w:pPr>
      <w:r w:rsidRPr="004147DD">
        <w:rPr>
          <w:lang w:eastAsia="en-US"/>
        </w:rPr>
        <w:tab/>
        <w:t xml:space="preserve">(13) </w:t>
      </w:r>
      <w:r w:rsidRPr="004147DD">
        <w:t>Bakanlık, Sağlık Bakanlığı, Bilim, Sanayi ve Teknoloji Bakanlığı, Ekonomi Bakanlığı,  Gümrük ve Ticaret Bakanlığı, Türk Standartları Enstitüsü, Rekabet Kurumu, Et ve Balık Kurumu</w:t>
      </w:r>
      <w:r w:rsidRPr="004147DD">
        <w:rPr>
          <w:lang w:eastAsia="en-US"/>
        </w:rPr>
        <w:t>, araştırma kurumları ve üniversiteler dışında giriş ve yıllık üyelik aidatlarını ödemeyenler Genel Kurulda oy kullanamaz.</w:t>
      </w:r>
    </w:p>
    <w:p w:rsidR="00947A9E" w:rsidRPr="004147DD" w:rsidRDefault="00947A9E" w:rsidP="00A603B6">
      <w:pPr>
        <w:spacing w:line="240" w:lineRule="atLeast"/>
        <w:ind w:firstLine="540"/>
        <w:jc w:val="both"/>
      </w:pPr>
      <w:r w:rsidRPr="004147DD">
        <w:rPr>
          <w:b/>
          <w:bCs/>
        </w:rPr>
        <w:t xml:space="preserve">Genel Kurulun görev ve yetkileri </w:t>
      </w:r>
    </w:p>
    <w:p w:rsidR="00947A9E" w:rsidRPr="004147DD" w:rsidRDefault="00947A9E" w:rsidP="00A603B6">
      <w:pPr>
        <w:spacing w:line="240" w:lineRule="atLeast"/>
        <w:ind w:firstLine="540"/>
        <w:jc w:val="both"/>
      </w:pPr>
      <w:r w:rsidRPr="004147DD">
        <w:rPr>
          <w:b/>
          <w:bCs/>
        </w:rPr>
        <w:t>MADDE 12</w:t>
      </w:r>
      <w:r w:rsidRPr="004147DD">
        <w:t xml:space="preserve"> – (1) Konsey Genel Kurulunun görev ve yetkileri şunlardır;</w:t>
      </w:r>
    </w:p>
    <w:p w:rsidR="00947A9E" w:rsidRPr="004147DD" w:rsidRDefault="00947A9E" w:rsidP="00A603B6">
      <w:pPr>
        <w:spacing w:line="240" w:lineRule="atLeast"/>
        <w:ind w:firstLine="540"/>
        <w:jc w:val="both"/>
      </w:pPr>
      <w:r w:rsidRPr="004147DD">
        <w:t>a) Diğer ülkelerde benzeri faaliyetler gösteren kuruluşlarla işbirliği yapmak üzere Yönetim Kuruluna yetki vermek,</w:t>
      </w:r>
    </w:p>
    <w:p w:rsidR="00947A9E" w:rsidRPr="004147DD" w:rsidRDefault="00947A9E" w:rsidP="002C4AFF">
      <w:pPr>
        <w:tabs>
          <w:tab w:val="left" w:pos="566"/>
        </w:tabs>
        <w:spacing w:line="240" w:lineRule="exact"/>
        <w:jc w:val="both"/>
        <w:rPr>
          <w:lang w:eastAsia="en-US"/>
        </w:rPr>
      </w:pPr>
      <w:r w:rsidRPr="004147DD">
        <w:t xml:space="preserve">         b) </w:t>
      </w:r>
      <w:r w:rsidRPr="004147DD">
        <w:rPr>
          <w:lang w:eastAsia="en-US"/>
        </w:rPr>
        <w:t>Genel Kurula katılan üç alt grubun her birinin kendi üyeleri arasından seçilerek oluşturulan Yönetim Kurulunu onaylamak,</w:t>
      </w:r>
    </w:p>
    <w:p w:rsidR="00947A9E" w:rsidRPr="004147DD" w:rsidRDefault="00947A9E" w:rsidP="00A603B6">
      <w:pPr>
        <w:spacing w:line="240" w:lineRule="atLeast"/>
        <w:ind w:firstLine="540"/>
        <w:jc w:val="both"/>
      </w:pPr>
      <w:r w:rsidRPr="004147DD">
        <w:t xml:space="preserve">c) Yönetim Kurulu Faaliyet Raporu ile Denetim Kurulu Raporunu görüşmek, </w:t>
      </w:r>
    </w:p>
    <w:p w:rsidR="00947A9E" w:rsidRPr="004147DD" w:rsidRDefault="00947A9E" w:rsidP="00A603B6">
      <w:pPr>
        <w:spacing w:line="240" w:lineRule="atLeast"/>
        <w:ind w:firstLine="540"/>
        <w:jc w:val="both"/>
      </w:pPr>
      <w:r w:rsidRPr="004147DD">
        <w:t>ç) Yönetim Kurulu ve Denetim Kurulunun ibrası ile ilgili karar vermek,</w:t>
      </w:r>
    </w:p>
    <w:p w:rsidR="00947A9E" w:rsidRPr="004147DD" w:rsidRDefault="00947A9E" w:rsidP="00A603B6">
      <w:pPr>
        <w:spacing w:line="240" w:lineRule="atLeast"/>
        <w:ind w:firstLine="540"/>
        <w:jc w:val="both"/>
      </w:pPr>
      <w:r w:rsidRPr="004147DD">
        <w:t xml:space="preserve">d) Birer yıllık dönemler halinde yapılan bütçeyi iki yılda bir görüşüp karara bağlamak, </w:t>
      </w:r>
    </w:p>
    <w:p w:rsidR="00947A9E" w:rsidRPr="004147DD" w:rsidRDefault="00947A9E" w:rsidP="002C4AFF">
      <w:pPr>
        <w:tabs>
          <w:tab w:val="left" w:pos="566"/>
        </w:tabs>
        <w:spacing w:line="240" w:lineRule="exact"/>
        <w:jc w:val="both"/>
      </w:pPr>
      <w:r w:rsidRPr="004147DD">
        <w:t>e) Konseyin gelirleri ve giderleri hakkında karar almak,</w:t>
      </w:r>
      <w:r w:rsidRPr="004147DD">
        <w:rPr>
          <w:sz w:val="18"/>
          <w:szCs w:val="18"/>
          <w:lang w:eastAsia="en-US"/>
        </w:rPr>
        <w:t xml:space="preserve"> </w:t>
      </w:r>
      <w:r w:rsidRPr="004147DD">
        <w:rPr>
          <w:lang w:eastAsia="en-US"/>
        </w:rPr>
        <w:t>gerektiğinde hizmet satın alınabilmesi için Yönetim Kuruluna yetki vermek,</w:t>
      </w:r>
      <w:r w:rsidRPr="004147DD">
        <w:t xml:space="preserve"> </w:t>
      </w:r>
    </w:p>
    <w:p w:rsidR="00947A9E" w:rsidRPr="004147DD" w:rsidRDefault="00947A9E" w:rsidP="00BA7DFD">
      <w:pPr>
        <w:tabs>
          <w:tab w:val="left" w:pos="566"/>
        </w:tabs>
        <w:spacing w:line="240" w:lineRule="exact"/>
        <w:jc w:val="both"/>
      </w:pPr>
      <w:r w:rsidRPr="004147DD">
        <w:tab/>
        <w:t>f) Giriş ve yıllık aidat miktarı ile yıllık aidatın ödeme şekli ve zamanının belirlenmesi konusunda</w:t>
      </w:r>
      <w:r w:rsidRPr="004147DD">
        <w:rPr>
          <w:lang w:eastAsia="en-US"/>
        </w:rPr>
        <w:t xml:space="preserve"> Yönetim Kuruluna yetki vermek,</w:t>
      </w:r>
      <w:r w:rsidRPr="004147DD">
        <w:t xml:space="preserve"> </w:t>
      </w:r>
    </w:p>
    <w:p w:rsidR="00947A9E" w:rsidRPr="004147DD" w:rsidRDefault="00947A9E" w:rsidP="00A603B6">
      <w:pPr>
        <w:spacing w:line="240" w:lineRule="atLeast"/>
        <w:ind w:firstLine="540"/>
        <w:jc w:val="both"/>
      </w:pPr>
      <w:r w:rsidRPr="004147DD">
        <w:t xml:space="preserve">g) Yurt içi ve yurt dışında temsilcilikler açılmasına karar vermek, </w:t>
      </w:r>
    </w:p>
    <w:p w:rsidR="00947A9E" w:rsidRPr="004147DD" w:rsidRDefault="00947A9E" w:rsidP="00BA7DFD">
      <w:pPr>
        <w:tabs>
          <w:tab w:val="left" w:pos="566"/>
        </w:tabs>
        <w:spacing w:line="240" w:lineRule="exact"/>
        <w:jc w:val="both"/>
        <w:rPr>
          <w:lang w:eastAsia="en-US"/>
        </w:rPr>
      </w:pPr>
      <w:r w:rsidRPr="004147DD">
        <w:tab/>
        <w:t xml:space="preserve">ğ) </w:t>
      </w:r>
      <w:r w:rsidRPr="004147DD">
        <w:rPr>
          <w:lang w:eastAsia="en-US"/>
        </w:rPr>
        <w:t xml:space="preserve">Yönetim Kurulu, Denetleme Kurulu, Araştırma ve Danışma Kurulu üyelerine verilecek gündelik harcırah miktar ve esasları konusunda Yönetim Kurulunun önerisini karara bağlamak, </w:t>
      </w:r>
    </w:p>
    <w:p w:rsidR="00947A9E" w:rsidRPr="004147DD" w:rsidRDefault="00947A9E" w:rsidP="00A603B6">
      <w:pPr>
        <w:spacing w:line="240" w:lineRule="atLeast"/>
        <w:ind w:firstLine="540"/>
        <w:jc w:val="both"/>
      </w:pPr>
      <w:r w:rsidRPr="004147DD">
        <w:t>h) Denetim Kurulu üyelerini 18 inci maddede belirtildiği şekilde seçmek, Araştırma ve Danışma Kurulunu 21 inci maddede belirtildiği şekilde oluşturabilmesi için Yönetim Kuruluna yetki vermek,</w:t>
      </w:r>
    </w:p>
    <w:p w:rsidR="00947A9E" w:rsidRPr="004147DD" w:rsidRDefault="00947A9E" w:rsidP="00A603B6">
      <w:pPr>
        <w:spacing w:line="240" w:lineRule="atLeast"/>
        <w:ind w:firstLine="540"/>
        <w:jc w:val="both"/>
      </w:pPr>
      <w:r w:rsidRPr="004147DD">
        <w:t>ı) Menkul ve gayrimenkul mal alımı, satımı ve kiralanması için Yönetim Kuruluna yetki vermek,</w:t>
      </w:r>
    </w:p>
    <w:p w:rsidR="00947A9E" w:rsidRPr="004147DD" w:rsidRDefault="00947A9E" w:rsidP="00A603B6">
      <w:pPr>
        <w:spacing w:line="240" w:lineRule="atLeast"/>
        <w:ind w:firstLine="540"/>
        <w:jc w:val="both"/>
      </w:pPr>
      <w:r w:rsidRPr="004147DD">
        <w:t>i) Personel işlemleri ile ilgili olarak Yönetim Kuruluna yetki vermek,</w:t>
      </w:r>
    </w:p>
    <w:p w:rsidR="00947A9E" w:rsidRPr="004147DD" w:rsidRDefault="00947A9E" w:rsidP="00A603B6">
      <w:pPr>
        <w:spacing w:line="240" w:lineRule="atLeast"/>
        <w:ind w:firstLine="540"/>
        <w:jc w:val="both"/>
      </w:pPr>
      <w:r w:rsidRPr="004147DD">
        <w:t>j) Talepler doğrultusunda Konseyin alt grupları ile ilgili kararlar vermek,</w:t>
      </w:r>
    </w:p>
    <w:p w:rsidR="00947A9E" w:rsidRPr="004147DD" w:rsidRDefault="00947A9E" w:rsidP="005D141E">
      <w:pPr>
        <w:tabs>
          <w:tab w:val="left" w:pos="566"/>
        </w:tabs>
        <w:spacing w:line="240" w:lineRule="exact"/>
        <w:jc w:val="both"/>
        <w:rPr>
          <w:lang w:eastAsia="en-US"/>
        </w:rPr>
      </w:pPr>
      <w:r w:rsidRPr="004147DD">
        <w:t xml:space="preserve">        k) </w:t>
      </w:r>
      <w:r w:rsidRPr="004147DD">
        <w:rPr>
          <w:lang w:eastAsia="en-US"/>
        </w:rPr>
        <w:t>Üyeliğin düşürülmesi kararına karşı Yönetim Kurulunca Genel Kurula sunulan itirazları inceleyerek karara bağlamak,</w:t>
      </w:r>
    </w:p>
    <w:p w:rsidR="00947A9E" w:rsidRPr="004147DD" w:rsidRDefault="00947A9E" w:rsidP="00BA7DFD">
      <w:pPr>
        <w:tabs>
          <w:tab w:val="left" w:pos="566"/>
        </w:tabs>
        <w:spacing w:line="240" w:lineRule="exact"/>
        <w:jc w:val="both"/>
        <w:rPr>
          <w:lang w:eastAsia="en-US"/>
        </w:rPr>
      </w:pPr>
      <w:r w:rsidRPr="004147DD">
        <w:tab/>
        <w:t>l) Tanımlanan görevler ile ilgili diğer hususlarda karar vermektir</w:t>
      </w:r>
    </w:p>
    <w:p w:rsidR="00947A9E" w:rsidRPr="004147DD" w:rsidRDefault="00947A9E" w:rsidP="00A603B6">
      <w:pPr>
        <w:spacing w:line="240" w:lineRule="atLeast"/>
        <w:ind w:firstLine="540"/>
        <w:jc w:val="both"/>
      </w:pPr>
      <w:r w:rsidRPr="004147DD">
        <w:rPr>
          <w:b/>
          <w:bCs/>
        </w:rPr>
        <w:t xml:space="preserve">Genel Kurul toplantısına çağrı </w:t>
      </w:r>
    </w:p>
    <w:p w:rsidR="00947A9E" w:rsidRPr="004147DD" w:rsidRDefault="00947A9E" w:rsidP="00A603B6">
      <w:pPr>
        <w:spacing w:line="240" w:lineRule="atLeast"/>
        <w:ind w:firstLine="540"/>
        <w:jc w:val="both"/>
      </w:pPr>
      <w:r w:rsidRPr="004147DD">
        <w:rPr>
          <w:b/>
          <w:bCs/>
        </w:rPr>
        <w:t>MADDE 13</w:t>
      </w:r>
      <w:r w:rsidRPr="004147DD">
        <w:t xml:space="preserve"> – (1) Genel Kurul toplantıdan en az otuz gün önce toplantının günü, saati, yeri ve gündemi ulusal ölçekte yayın yapan bir gazetede ilan edilmek ve üyelere yazılı olarak bildirmek, üyenin bildirdiği elektronik posta adresine ya da iletişim numarasına mesaj göndermek suretiyle Yönetim Kurulu tarafından toplantıya çağrılır. Bu çağrıda, çoğunluk sağlanamaması sebebiyle toplantı yapılamazsa, ikinci toplantının hangi gün, saat ve yerde yapılacağı da belirtilir. İlk toplantı ile ikinci toplantı arasındaki süre yedi günden az, altmış günden fazla olamaz. Sürenin hesabında duyuru ve toplantı günleri dikkate alınmaz.</w:t>
      </w:r>
      <w:r w:rsidRPr="004147DD">
        <w:rPr>
          <w:b/>
          <w:bCs/>
        </w:rPr>
        <w:t xml:space="preserve">                                                      </w:t>
      </w:r>
    </w:p>
    <w:p w:rsidR="00947A9E" w:rsidRPr="004147DD" w:rsidRDefault="00947A9E" w:rsidP="00A603B6">
      <w:pPr>
        <w:spacing w:line="240" w:lineRule="atLeast"/>
        <w:ind w:firstLine="540"/>
        <w:jc w:val="both"/>
      </w:pPr>
      <w:r w:rsidRPr="004147DD">
        <w:rPr>
          <w:b/>
          <w:bCs/>
        </w:rPr>
        <w:t>Yönetim Kurulunun oluşumu ve görev süresi</w:t>
      </w:r>
    </w:p>
    <w:p w:rsidR="00947A9E" w:rsidRPr="004147DD" w:rsidRDefault="00947A9E" w:rsidP="00A603B6">
      <w:pPr>
        <w:spacing w:line="240" w:lineRule="atLeast"/>
        <w:ind w:firstLine="540"/>
        <w:jc w:val="both"/>
      </w:pPr>
      <w:r w:rsidRPr="004147DD">
        <w:rPr>
          <w:b/>
          <w:bCs/>
        </w:rPr>
        <w:t>MADDE 14</w:t>
      </w:r>
      <w:r w:rsidRPr="004147DD">
        <w:t xml:space="preserve"> – (1) Yönetim Kurulu; her bir alt grubun kendi üyeleri arasından seçimle belirleyeceği, üç asil, üç yedek üye ile Bakanlık temsilcisi üyeden oluşur. Bu şekilde oluşturulan Yönetim Kurulu Genel Kurulun onayı ile göreve başlar.</w:t>
      </w:r>
    </w:p>
    <w:p w:rsidR="00947A9E" w:rsidRPr="004147DD" w:rsidRDefault="00947A9E" w:rsidP="00A603B6">
      <w:pPr>
        <w:spacing w:line="240" w:lineRule="atLeast"/>
        <w:ind w:firstLine="540"/>
        <w:jc w:val="both"/>
      </w:pPr>
      <w:r w:rsidRPr="004147DD">
        <w:t xml:space="preserve">(2) Yönetim Kurulu üyelerinin görev süresi iki yıldır. </w:t>
      </w:r>
    </w:p>
    <w:p w:rsidR="00947A9E" w:rsidRPr="004147DD" w:rsidRDefault="00947A9E" w:rsidP="00A603B6">
      <w:pPr>
        <w:spacing w:line="240" w:lineRule="atLeast"/>
        <w:ind w:firstLine="540"/>
        <w:jc w:val="both"/>
      </w:pPr>
      <w:r w:rsidRPr="004147DD">
        <w:t xml:space="preserve">(3) Yönetim Kurulu üyeliğinin boşalması halinde kendi alt grubundan seçilen yedek </w:t>
      </w:r>
      <w:r w:rsidRPr="004147DD">
        <w:rPr>
          <w:lang w:eastAsia="en-US"/>
        </w:rPr>
        <w:t>üyeler sırasıyla,</w:t>
      </w:r>
      <w:r w:rsidRPr="004147DD">
        <w:t xml:space="preserve"> seçildiği üyenin kalan süresini tamamlamak üzere Yönetim Kurulu üyeliğine getirilir. </w:t>
      </w:r>
      <w:r w:rsidRPr="004147DD">
        <w:rPr>
          <w:lang w:eastAsia="en-US"/>
        </w:rPr>
        <w:t xml:space="preserve">Bakanlık tarafından, belirlenen üyeliğin boşalması halinde Bakanlıkça yeni temsilci belirlenir. </w:t>
      </w:r>
      <w:r w:rsidRPr="004147DD">
        <w:t xml:space="preserve">Üyelikleri düşenler izleyen dönemde görev alamaz. </w:t>
      </w:r>
    </w:p>
    <w:p w:rsidR="00947A9E" w:rsidRPr="004147DD" w:rsidRDefault="00947A9E" w:rsidP="00A603B6">
      <w:pPr>
        <w:spacing w:line="240" w:lineRule="atLeast"/>
        <w:ind w:firstLine="540"/>
        <w:jc w:val="both"/>
      </w:pPr>
      <w:r w:rsidRPr="004147DD">
        <w:t xml:space="preserve">(4) Yönetim Kurulu, ilk toplantısında üyeleri arasında görev bölümü yaparak bir başkan, başkanın temsil ettiği alt grubun dışından bir başkan vekili ve bir muhasip üye seçer. </w:t>
      </w:r>
    </w:p>
    <w:p w:rsidR="00947A9E" w:rsidRPr="004147DD" w:rsidRDefault="00947A9E" w:rsidP="00A603B6">
      <w:pPr>
        <w:spacing w:line="240" w:lineRule="atLeast"/>
        <w:ind w:firstLine="540"/>
        <w:jc w:val="both"/>
      </w:pPr>
      <w:r w:rsidRPr="004147DD">
        <w:t>(5) Üst üste iki dönem Yönetim Kurulu başkanlığı görevinde bulunanlar, aradan bir seçim dönemi geçmedikçe aynı göreve seçilemezler.</w:t>
      </w:r>
    </w:p>
    <w:p w:rsidR="00947A9E" w:rsidRPr="004147DD" w:rsidRDefault="00947A9E" w:rsidP="00A603B6">
      <w:pPr>
        <w:spacing w:line="240" w:lineRule="atLeast"/>
        <w:ind w:firstLine="540"/>
        <w:jc w:val="both"/>
      </w:pPr>
      <w:r w:rsidRPr="004147DD">
        <w:rPr>
          <w:b/>
          <w:bCs/>
        </w:rPr>
        <w:t>Yönetim Kurulu toplantıları</w:t>
      </w:r>
    </w:p>
    <w:p w:rsidR="00947A9E" w:rsidRPr="004147DD" w:rsidRDefault="00947A9E" w:rsidP="00A603B6">
      <w:pPr>
        <w:spacing w:line="240" w:lineRule="atLeast"/>
        <w:ind w:firstLine="540"/>
        <w:jc w:val="both"/>
      </w:pPr>
      <w:r w:rsidRPr="004147DD">
        <w:rPr>
          <w:b/>
          <w:bCs/>
        </w:rPr>
        <w:t>MADDE 15</w:t>
      </w:r>
      <w:r w:rsidRPr="004147DD">
        <w:t xml:space="preserve"> – (1) Yönetim Kurulu toplantıları; başkanın, başkanın bulunmadığı hallerde başkan vekilinin çağrısı ile yapılır. Yönetim Kurulu ayda en az bir defa salt çoğunluk ile toplanır. Kararlar toplantıya katılanların oy çokluğu ile alınır. Oyların eşitliği halinde başkanın oyu yönünde karar alınmış sayılır.</w:t>
      </w:r>
    </w:p>
    <w:p w:rsidR="00947A9E" w:rsidRPr="004147DD" w:rsidRDefault="00947A9E" w:rsidP="00553412">
      <w:pPr>
        <w:tabs>
          <w:tab w:val="left" w:pos="566"/>
        </w:tabs>
        <w:spacing w:line="240" w:lineRule="exact"/>
        <w:jc w:val="both"/>
        <w:rPr>
          <w:lang w:eastAsia="en-US"/>
        </w:rPr>
      </w:pPr>
      <w:r w:rsidRPr="004147DD">
        <w:tab/>
        <w:t>(2) Yönetim Kurulunca, konseyi oluşturan sektörlerden herhangi birinin mağduriyetine neden olacak kararlar alınamaz. Yönetim Kurulunun, kararlarına yazılı olarak yedi gün içinde itiraz edilebilir. İtiraz edilen karar, Araştırma ve Danışma Kurulu tarafından otuz günlük süre içinde incelenir ve rapora bağlanır. Rapor, Yönetim Kurulunun ilk toplantısında görüşülerek kesin olarak karara bağlanır. Verilen kararlara katılmayanlar, gerekçelerini yazılı olarak belirtirler.</w:t>
      </w:r>
      <w:r w:rsidRPr="004147DD">
        <w:rPr>
          <w:lang w:eastAsia="en-US"/>
        </w:rPr>
        <w:t xml:space="preserve"> Konsey üyeliğine ilişkin yapılan itirazlar ve üyeliğin askıya alınması konularındaki Yönetim Kurulunun kararları kesin olup, itiraz edilemez. Üyeliğin düşürülmesi kararına, tebliğ tarihinden itibaren yazılı olarak yedi iş günü içinde Genel Kurula sunulmak üzere Yönetim Kuruluna itiraz edilebilir.</w:t>
      </w:r>
    </w:p>
    <w:p w:rsidR="00947A9E" w:rsidRPr="004147DD" w:rsidRDefault="00947A9E" w:rsidP="00A603B6">
      <w:pPr>
        <w:spacing w:line="240" w:lineRule="atLeast"/>
        <w:ind w:firstLine="540"/>
        <w:jc w:val="both"/>
      </w:pPr>
      <w:r w:rsidRPr="004147DD">
        <w:t>(3) Yönetim Kurulu, olağan toplantılara ait gündemi toplantıdan en az üç gün önceden belirleyerek, toplantıya katılacaklara bildirir.</w:t>
      </w:r>
    </w:p>
    <w:p w:rsidR="00947A9E" w:rsidRPr="004147DD" w:rsidRDefault="00947A9E" w:rsidP="00A603B6">
      <w:pPr>
        <w:spacing w:line="240" w:lineRule="atLeast"/>
        <w:ind w:firstLine="540"/>
        <w:jc w:val="both"/>
      </w:pPr>
      <w:r w:rsidRPr="004147DD">
        <w:rPr>
          <w:b/>
          <w:bCs/>
        </w:rPr>
        <w:t>Yönetim Kurulunun görevleri</w:t>
      </w:r>
    </w:p>
    <w:p w:rsidR="00947A9E" w:rsidRPr="004147DD" w:rsidRDefault="00947A9E" w:rsidP="00A603B6">
      <w:pPr>
        <w:spacing w:line="240" w:lineRule="atLeast"/>
        <w:ind w:firstLine="540"/>
        <w:jc w:val="both"/>
      </w:pPr>
      <w:r w:rsidRPr="004147DD">
        <w:rPr>
          <w:b/>
          <w:bCs/>
        </w:rPr>
        <w:t>MADDE 16</w:t>
      </w:r>
      <w:r w:rsidRPr="004147DD">
        <w:t xml:space="preserve"> – (1) Yönetim Kurulunun görevleri şunlardır. </w:t>
      </w:r>
    </w:p>
    <w:p w:rsidR="00947A9E" w:rsidRPr="004147DD" w:rsidRDefault="00947A9E" w:rsidP="00A603B6">
      <w:pPr>
        <w:spacing w:line="240" w:lineRule="atLeast"/>
        <w:ind w:firstLine="540"/>
        <w:jc w:val="both"/>
      </w:pPr>
      <w:r w:rsidRPr="004147DD">
        <w:t>a) Süt ve süt ürünleriyle ilgili sektörde ortaya çıkan sorunları ve gelişmeleri değerlendirmek, uygulanacak stratejiler konusunda kararlar almak, uygulamak, sonuçları izlemek, gerekli durumlarda alınan kararları revize etmek,</w:t>
      </w:r>
    </w:p>
    <w:p w:rsidR="00947A9E" w:rsidRPr="004147DD" w:rsidRDefault="00947A9E" w:rsidP="00A603B6">
      <w:pPr>
        <w:spacing w:line="240" w:lineRule="atLeast"/>
        <w:ind w:firstLine="540"/>
        <w:jc w:val="both"/>
      </w:pPr>
      <w:r w:rsidRPr="004147DD">
        <w:t>b) Konseyin faaliyetlerini yürütmek ve konseyi temsil etmek,</w:t>
      </w:r>
    </w:p>
    <w:p w:rsidR="00947A9E" w:rsidRPr="004147DD" w:rsidRDefault="00947A9E" w:rsidP="00A603B6">
      <w:pPr>
        <w:spacing w:line="240" w:lineRule="atLeast"/>
        <w:ind w:firstLine="540"/>
        <w:jc w:val="both"/>
      </w:pPr>
      <w:r w:rsidRPr="004147DD">
        <w:t>c) Yıllık Faaliyet Raporunu hazırlamak ve Genel Kurula sunmak,</w:t>
      </w:r>
    </w:p>
    <w:p w:rsidR="00947A9E" w:rsidRPr="004147DD" w:rsidRDefault="00947A9E" w:rsidP="00A14E7E">
      <w:pPr>
        <w:tabs>
          <w:tab w:val="left" w:pos="566"/>
        </w:tabs>
        <w:spacing w:line="240" w:lineRule="exact"/>
        <w:jc w:val="both"/>
        <w:rPr>
          <w:strike/>
        </w:rPr>
      </w:pPr>
      <w:r w:rsidRPr="004147DD">
        <w:tab/>
        <w:t xml:space="preserve">ç) </w:t>
      </w:r>
      <w:r w:rsidRPr="004147DD">
        <w:rPr>
          <w:lang w:eastAsia="en-US"/>
        </w:rPr>
        <w:t>Genel Kurulca verilen yetki çerçevesinde Konseyin işgücü planlamasını yapmak, Konsey faaliyetlerinin koordinasyonu ve gerçekleştirilmesinde sekretaryayı ve teknik işleri yürütecek kadroları tesis ederek, bunların çalışma usul ve esaslarını tespit etmek. Personel istihdam etmek, yerini değiştirmek veya görevine son vermek ve çalışanların mali haklarını belirlemek, gerektiğinde Konseye hizmet satın almak,</w:t>
      </w:r>
    </w:p>
    <w:p w:rsidR="00947A9E" w:rsidRPr="004147DD" w:rsidRDefault="00947A9E" w:rsidP="00A603B6">
      <w:pPr>
        <w:spacing w:line="240" w:lineRule="atLeast"/>
        <w:ind w:firstLine="540"/>
        <w:jc w:val="both"/>
      </w:pPr>
      <w:r w:rsidRPr="004147DD">
        <w:t>d) Bütçeyi hazırlamak ve Genel Kurulun onayına sunmak,</w:t>
      </w:r>
    </w:p>
    <w:p w:rsidR="00947A9E" w:rsidRPr="004147DD" w:rsidRDefault="00947A9E" w:rsidP="006F33AC">
      <w:pPr>
        <w:tabs>
          <w:tab w:val="left" w:pos="566"/>
        </w:tabs>
        <w:spacing w:line="240" w:lineRule="exact"/>
        <w:jc w:val="both"/>
        <w:rPr>
          <w:lang w:eastAsia="en-US"/>
        </w:rPr>
      </w:pPr>
      <w:r w:rsidRPr="004147DD">
        <w:tab/>
        <w:t xml:space="preserve">e) </w:t>
      </w:r>
      <w:r w:rsidRPr="004147DD">
        <w:rPr>
          <w:lang w:eastAsia="en-US"/>
        </w:rPr>
        <w:t>Genel Kurulca verilen yetki çerçevesinde giriş aidatı ve yıllık aidat miktarlarını belirleyerek tahsil ve takibini yapmak,</w:t>
      </w:r>
    </w:p>
    <w:p w:rsidR="00947A9E" w:rsidRPr="004147DD" w:rsidRDefault="00947A9E" w:rsidP="00A603B6">
      <w:pPr>
        <w:spacing w:line="240" w:lineRule="atLeast"/>
        <w:ind w:firstLine="540"/>
        <w:jc w:val="both"/>
      </w:pPr>
      <w:r w:rsidRPr="004147DD">
        <w:t>f) Genel Kurulca verilen yetki çerçevesinde menkul ve gayrimenkul alımı, satımı ve kiralaması yapmak,</w:t>
      </w:r>
      <w:r w:rsidRPr="004147DD">
        <w:rPr>
          <w:sz w:val="18"/>
          <w:szCs w:val="18"/>
        </w:rPr>
        <w:t xml:space="preserve"> </w:t>
      </w:r>
      <w:r w:rsidRPr="004147DD">
        <w:t>Konseyin mallarını yönetmek ve korumak</w:t>
      </w:r>
    </w:p>
    <w:p w:rsidR="00947A9E" w:rsidRPr="004147DD" w:rsidRDefault="00947A9E" w:rsidP="00A603B6">
      <w:pPr>
        <w:spacing w:line="240" w:lineRule="atLeast"/>
        <w:ind w:firstLine="540"/>
        <w:jc w:val="both"/>
      </w:pPr>
      <w:r w:rsidRPr="004147DD">
        <w:t>g) Yılda en az bir kez, ayrıca istenildiğinde Tarımsal Destekleme ve Yönlendirme Kuruluna rapor sunmak,</w:t>
      </w:r>
      <w:r w:rsidRPr="004147DD">
        <w:rPr>
          <w:sz w:val="18"/>
          <w:szCs w:val="18"/>
        </w:rPr>
        <w:t xml:space="preserve"> </w:t>
      </w:r>
    </w:p>
    <w:p w:rsidR="00947A9E" w:rsidRPr="004147DD" w:rsidRDefault="00947A9E" w:rsidP="00A603B6">
      <w:pPr>
        <w:spacing w:line="240" w:lineRule="atLeast"/>
        <w:ind w:firstLine="540"/>
        <w:jc w:val="both"/>
      </w:pPr>
      <w:r w:rsidRPr="004147DD">
        <w:t xml:space="preserve">ğ) Genel Kurulun aldığı kararları uygulamaya koymak ve sonuçlarını izlemek, </w:t>
      </w:r>
    </w:p>
    <w:p w:rsidR="00947A9E" w:rsidRPr="004147DD" w:rsidRDefault="00947A9E" w:rsidP="005A440D">
      <w:pPr>
        <w:tabs>
          <w:tab w:val="left" w:pos="566"/>
        </w:tabs>
        <w:spacing w:line="240" w:lineRule="exact"/>
        <w:jc w:val="both"/>
      </w:pPr>
      <w:r w:rsidRPr="004147DD">
        <w:tab/>
        <w:t>h) Konseyin gelir-gider hesaplarına ilişkin işlemleri yürütmek,</w:t>
      </w:r>
      <w:r w:rsidRPr="004147DD">
        <w:rPr>
          <w:lang w:eastAsia="en-US"/>
        </w:rPr>
        <w:t xml:space="preserve"> Konsey muhasebe kayıtlarını işletme hesabı esasına göre veya Yönetim Kurulu kararı ile bilânço esasına göre tutmak ve tahmini bütçe, kesin hesap ve aktarma tekliflerini, aylık mizan ve bunlara ait raporları hazırlamak,</w:t>
      </w:r>
    </w:p>
    <w:p w:rsidR="00947A9E" w:rsidRPr="004147DD" w:rsidRDefault="00947A9E" w:rsidP="00A603B6">
      <w:pPr>
        <w:spacing w:line="240" w:lineRule="atLeast"/>
        <w:ind w:firstLine="540"/>
        <w:jc w:val="both"/>
      </w:pPr>
      <w:r w:rsidRPr="004147DD">
        <w:t>ı) Üyeliğe ilişkin tüm kararları almak, Üyeliğe yapılan itirazlar, üyeliğin askıya alınması ve üyeliğin düşürülmesiyle ilgili konularda Denetleme Kuruluna görev vermek. Üyeliğin düşürülmesi kararına karşı tebliğ tarihinden itibaren yazılı olarak yedi iş günü içinde yapılan itirazları Genel Kurulun incelemesine ve kararına sunmak</w:t>
      </w:r>
    </w:p>
    <w:p w:rsidR="00947A9E" w:rsidRPr="004147DD" w:rsidRDefault="00947A9E" w:rsidP="00A603B6">
      <w:pPr>
        <w:spacing w:line="240" w:lineRule="atLeast"/>
        <w:ind w:firstLine="540"/>
        <w:jc w:val="both"/>
      </w:pPr>
      <w:r w:rsidRPr="004147DD">
        <w:t>i) Genel Kurulu olağan veya olağanüstü toplantıya çağırmak,</w:t>
      </w:r>
    </w:p>
    <w:p w:rsidR="00947A9E" w:rsidRPr="004147DD" w:rsidRDefault="00947A9E" w:rsidP="00A603B6">
      <w:pPr>
        <w:spacing w:line="240" w:lineRule="atLeast"/>
        <w:ind w:firstLine="540"/>
        <w:jc w:val="both"/>
      </w:pPr>
      <w:r w:rsidRPr="004147DD">
        <w:t>j) Yönetim Kurulu toplantılarının gündemini, kendi içinden veya Konsey üyelerinden gelen teklifler doğrultusunda belirlemek,</w:t>
      </w:r>
    </w:p>
    <w:p w:rsidR="00947A9E" w:rsidRPr="004147DD" w:rsidRDefault="00947A9E" w:rsidP="00A603B6">
      <w:pPr>
        <w:spacing w:line="240" w:lineRule="atLeast"/>
        <w:ind w:firstLine="540"/>
        <w:jc w:val="both"/>
      </w:pPr>
      <w:r w:rsidRPr="004147DD">
        <w:t>k) Yönetim Kurulu, Denetleme Kurulu, Araştırma ve Danışma Kurulu üyelerine verilecek harcırahlar ve ödeme esasları konusunda Genel Kurula öneride bulunmak,</w:t>
      </w:r>
    </w:p>
    <w:p w:rsidR="00947A9E" w:rsidRPr="004147DD" w:rsidRDefault="00947A9E" w:rsidP="00A603B6">
      <w:pPr>
        <w:spacing w:line="240" w:lineRule="atLeast"/>
        <w:ind w:firstLine="540"/>
        <w:jc w:val="both"/>
      </w:pPr>
      <w:r w:rsidRPr="004147DD">
        <w:t>l) Araştırma ve Danışma Kurulunu toplantıya çağırmak, Araştırma ve Danışma Kurulunun düzenlediği raporları karara bağlamak ve gerektiğinde bilgi ve görüşlerini almak,</w:t>
      </w:r>
    </w:p>
    <w:p w:rsidR="00947A9E" w:rsidRPr="004147DD" w:rsidRDefault="00947A9E" w:rsidP="00A603B6">
      <w:pPr>
        <w:spacing w:line="240" w:lineRule="atLeast"/>
        <w:ind w:firstLine="540"/>
        <w:jc w:val="both"/>
      </w:pPr>
      <w:r w:rsidRPr="004147DD">
        <w:t>m) Konseye ait mal, para ve para hükmündeki kâğıtları defter ve belgeleri Denetleme Kurulu üyeleri ile 2</w:t>
      </w:r>
      <w:r>
        <w:t>7</w:t>
      </w:r>
      <w:r w:rsidRPr="004147DD">
        <w:t xml:space="preserve"> nc</w:t>
      </w:r>
      <w:r>
        <w:t>i</w:t>
      </w:r>
      <w:r w:rsidRPr="004147DD">
        <w:t xml:space="preserve"> maddede belirtilen hükümlere göre görevlendirilen denetleme elemanlarına göstermek,</w:t>
      </w:r>
    </w:p>
    <w:p w:rsidR="00947A9E" w:rsidRPr="004147DD" w:rsidRDefault="00947A9E" w:rsidP="00A603B6">
      <w:pPr>
        <w:spacing w:line="240" w:lineRule="atLeast"/>
        <w:ind w:firstLine="540"/>
        <w:jc w:val="both"/>
      </w:pPr>
      <w:r w:rsidRPr="004147DD">
        <w:t>n) Üyeliğe yapılan itirazlar ve üyeliğin askıya alınmasıyla ilgili konularda Denetleme Kuruluna görev vermek.</w:t>
      </w:r>
    </w:p>
    <w:p w:rsidR="00947A9E" w:rsidRPr="004147DD" w:rsidRDefault="00947A9E" w:rsidP="00DD6F79">
      <w:pPr>
        <w:tabs>
          <w:tab w:val="left" w:pos="566"/>
        </w:tabs>
        <w:spacing w:line="240" w:lineRule="exact"/>
        <w:jc w:val="both"/>
        <w:rPr>
          <w:lang w:eastAsia="en-US"/>
        </w:rPr>
      </w:pPr>
      <w:r w:rsidRPr="004147DD">
        <w:rPr>
          <w:lang w:eastAsia="en-US"/>
        </w:rPr>
        <w:tab/>
        <w:t>o) Yönetim Kurulu Başkanlığına yazılı olarak ayrılma isteğini bildiren üyeler ile ilgili karar vermek. Konsey üyeliğinden ayrılmak istediklerini yazılı olarak bildiren üyelerin imzalarının kendilerine ait olduğu saptandıktan sonra, Yönetim Kurulu tarafından d</w:t>
      </w:r>
      <w:r>
        <w:rPr>
          <w:lang w:eastAsia="en-US"/>
        </w:rPr>
        <w:t>eğerlendirilerek karara bağlamak</w:t>
      </w:r>
      <w:r w:rsidRPr="004147DD">
        <w:rPr>
          <w:lang w:eastAsia="en-US"/>
        </w:rPr>
        <w:t>.</w:t>
      </w:r>
    </w:p>
    <w:p w:rsidR="00947A9E" w:rsidRPr="004147DD" w:rsidRDefault="00947A9E" w:rsidP="00DD6F79">
      <w:pPr>
        <w:tabs>
          <w:tab w:val="left" w:pos="566"/>
        </w:tabs>
        <w:spacing w:line="240" w:lineRule="exact"/>
        <w:jc w:val="both"/>
        <w:rPr>
          <w:lang w:eastAsia="en-US"/>
        </w:rPr>
      </w:pPr>
      <w:r w:rsidRPr="004147DD">
        <w:rPr>
          <w:lang w:eastAsia="en-US"/>
        </w:rPr>
        <w:tab/>
        <w:t>ö) Konsey üyeleri arasında sektör ile ilgili çıkabilecek anlaşmazlıklara çözüm bulmak üzere, Araştırma ve Danışma Kurulunu görevlendirmek,</w:t>
      </w:r>
    </w:p>
    <w:p w:rsidR="00947A9E" w:rsidRPr="004147DD" w:rsidRDefault="00947A9E" w:rsidP="00DD6F79">
      <w:pPr>
        <w:tabs>
          <w:tab w:val="left" w:pos="566"/>
        </w:tabs>
        <w:spacing w:line="240" w:lineRule="exact"/>
        <w:jc w:val="both"/>
        <w:rPr>
          <w:lang w:eastAsia="en-US"/>
        </w:rPr>
      </w:pPr>
      <w:r w:rsidRPr="004147DD">
        <w:rPr>
          <w:lang w:eastAsia="en-US"/>
        </w:rPr>
        <w:tab/>
        <w:t>p) Konseye üye olmak isteyen kişiler veya kurum veya kuruluş temsilcileri için üye başvuru belgesi hazırlamak,</w:t>
      </w:r>
    </w:p>
    <w:p w:rsidR="00947A9E" w:rsidRPr="004147DD" w:rsidRDefault="00947A9E" w:rsidP="00DD6F79">
      <w:pPr>
        <w:tabs>
          <w:tab w:val="left" w:pos="566"/>
        </w:tabs>
        <w:spacing w:line="240" w:lineRule="exact"/>
        <w:jc w:val="both"/>
        <w:rPr>
          <w:lang w:eastAsia="en-US"/>
        </w:rPr>
      </w:pPr>
      <w:r w:rsidRPr="004147DD">
        <w:rPr>
          <w:lang w:eastAsia="en-US"/>
        </w:rPr>
        <w:tab/>
        <w:t>r) Yönetim Kurulunca üyelikleri kabul edilmeyenlerin ödemiş oldukları giriş aidatlarını on gün içinde iade etmek,</w:t>
      </w:r>
    </w:p>
    <w:p w:rsidR="00947A9E" w:rsidRPr="004147DD" w:rsidRDefault="00947A9E" w:rsidP="00DD6F79">
      <w:pPr>
        <w:tabs>
          <w:tab w:val="left" w:pos="566"/>
        </w:tabs>
        <w:spacing w:line="240" w:lineRule="exact"/>
        <w:jc w:val="both"/>
        <w:rPr>
          <w:lang w:eastAsia="en-US"/>
        </w:rPr>
      </w:pPr>
      <w:r w:rsidRPr="004147DD">
        <w:tab/>
        <w:t>s) Genel Kurul tarafından verilen diğer görevleri yerine getirmek</w:t>
      </w:r>
    </w:p>
    <w:p w:rsidR="00947A9E" w:rsidRPr="004147DD" w:rsidRDefault="00947A9E" w:rsidP="00A603B6">
      <w:pPr>
        <w:spacing w:line="240" w:lineRule="atLeast"/>
        <w:ind w:firstLine="540"/>
        <w:jc w:val="both"/>
      </w:pPr>
      <w:r w:rsidRPr="004147DD">
        <w:rPr>
          <w:b/>
          <w:bCs/>
        </w:rPr>
        <w:t xml:space="preserve">Yönetim Kurulu üyelerine yapılacak ödemeler </w:t>
      </w:r>
    </w:p>
    <w:p w:rsidR="00947A9E" w:rsidRPr="004147DD" w:rsidRDefault="00947A9E" w:rsidP="00A603B6">
      <w:pPr>
        <w:spacing w:line="240" w:lineRule="atLeast"/>
        <w:ind w:firstLine="540"/>
        <w:jc w:val="both"/>
      </w:pPr>
      <w:r w:rsidRPr="004147DD">
        <w:rPr>
          <w:b/>
          <w:bCs/>
        </w:rPr>
        <w:t>MADDE 17</w:t>
      </w:r>
      <w:r w:rsidRPr="004147DD">
        <w:t xml:space="preserve"> – (1) Yönetim Kurulu üyelerine, ikamet ettikleri ilin dışına yapacakları görev seyahatleri için Genel Kurulca belirlenen esaslara göre harcırah ödenir. Yönetim Kurulu üyelerine başka bir ad altında ödeme yapılamaz.</w:t>
      </w:r>
    </w:p>
    <w:p w:rsidR="00947A9E" w:rsidRPr="004147DD" w:rsidRDefault="00947A9E" w:rsidP="00A603B6">
      <w:pPr>
        <w:spacing w:line="240" w:lineRule="atLeast"/>
        <w:ind w:firstLine="540"/>
        <w:jc w:val="both"/>
      </w:pPr>
      <w:r w:rsidRPr="004147DD">
        <w:rPr>
          <w:b/>
          <w:bCs/>
        </w:rPr>
        <w:t xml:space="preserve">Denetleme Kurulunun oluşumu ve görev süresi </w:t>
      </w:r>
    </w:p>
    <w:p w:rsidR="00947A9E" w:rsidRPr="004147DD" w:rsidRDefault="00947A9E" w:rsidP="00A603B6">
      <w:pPr>
        <w:spacing w:line="240" w:lineRule="atLeast"/>
        <w:ind w:firstLine="540"/>
        <w:jc w:val="both"/>
      </w:pPr>
      <w:r w:rsidRPr="004147DD">
        <w:rPr>
          <w:b/>
          <w:bCs/>
        </w:rPr>
        <w:t>MADDE 18</w:t>
      </w:r>
      <w:r w:rsidRPr="004147DD">
        <w:t xml:space="preserve"> – (1) Denetleme Kurulu; Bakanlık temsilcisi bir üye ile Genel Kurul tarafından seçilecek denetleme konusunda yeterli mesleki bilgiye ve tecrübeye sahip üretici ve sanayici alt gruplarından birer asil, birer yedek üyeden oluşur. </w:t>
      </w:r>
    </w:p>
    <w:p w:rsidR="00947A9E" w:rsidRPr="004147DD" w:rsidRDefault="00947A9E" w:rsidP="00187578">
      <w:pPr>
        <w:tabs>
          <w:tab w:val="left" w:pos="566"/>
        </w:tabs>
        <w:spacing w:line="240" w:lineRule="exact"/>
        <w:jc w:val="both"/>
      </w:pPr>
      <w:r w:rsidRPr="004147DD">
        <w:t xml:space="preserve">(2) Denetleme Kurulu Üyelerinin görev süresi iki yılla sınırlıdır. Boşalan üyeliklere kalan süreyi tamamlamak üzere </w:t>
      </w:r>
      <w:r w:rsidRPr="004147DD">
        <w:rPr>
          <w:b/>
          <w:bCs/>
        </w:rPr>
        <w:t>aynı alt gruptaki yedek üye görevlendirilir.</w:t>
      </w:r>
      <w:r w:rsidRPr="004147DD">
        <w:t xml:space="preserve"> </w:t>
      </w:r>
      <w:r w:rsidRPr="004147DD">
        <w:rPr>
          <w:lang w:eastAsia="en-US"/>
        </w:rPr>
        <w:t>Bakanlık tarafından, belirlenen üyeliğin boşalması halinde Bakanlıkça yeni temsilci belirlenir.</w:t>
      </w:r>
    </w:p>
    <w:p w:rsidR="00947A9E" w:rsidRPr="004147DD" w:rsidRDefault="00947A9E" w:rsidP="00A603B6">
      <w:pPr>
        <w:spacing w:line="240" w:lineRule="atLeast"/>
        <w:ind w:firstLine="540"/>
        <w:jc w:val="both"/>
      </w:pPr>
      <w:r w:rsidRPr="004147DD">
        <w:rPr>
          <w:b/>
          <w:bCs/>
        </w:rPr>
        <w:t>Denetleme Kurulunun görev ve yetkileri</w:t>
      </w:r>
    </w:p>
    <w:p w:rsidR="00947A9E" w:rsidRPr="004147DD" w:rsidRDefault="00947A9E" w:rsidP="00A603B6">
      <w:pPr>
        <w:spacing w:line="240" w:lineRule="atLeast"/>
        <w:ind w:firstLine="540"/>
        <w:jc w:val="both"/>
      </w:pPr>
      <w:r w:rsidRPr="004147DD">
        <w:rPr>
          <w:b/>
          <w:bCs/>
        </w:rPr>
        <w:t>MADDE 19</w:t>
      </w:r>
      <w:r w:rsidRPr="004147DD">
        <w:t xml:space="preserve"> – (1) Denetleme Kurulunun görev ve yetkileri şunlardır.</w:t>
      </w:r>
    </w:p>
    <w:p w:rsidR="00947A9E" w:rsidRPr="004147DD" w:rsidRDefault="00947A9E" w:rsidP="00187578">
      <w:pPr>
        <w:tabs>
          <w:tab w:val="left" w:pos="566"/>
        </w:tabs>
        <w:spacing w:line="240" w:lineRule="exact"/>
        <w:jc w:val="both"/>
        <w:rPr>
          <w:lang w:eastAsia="en-US"/>
        </w:rPr>
      </w:pPr>
      <w:r w:rsidRPr="004147DD">
        <w:tab/>
        <w:t xml:space="preserve">a) Yönetim Kurulunun, </w:t>
      </w:r>
      <w:r w:rsidRPr="004147DD">
        <w:rPr>
          <w:lang w:eastAsia="en-US"/>
        </w:rPr>
        <w:t>bu Yönetmelikte belirtilen amaç ve amacın gerçekleştirilmesi için sürdürüleceği belirtilen çalışma konuları doğrultusunda faaliyet gösterip göstermediğini, defter, hesap ve kayıtların mevzuata uygun olarak tutulup tutulmadığını, yılda bir defa denetlemek,</w:t>
      </w:r>
    </w:p>
    <w:p w:rsidR="00947A9E" w:rsidRPr="004147DD" w:rsidRDefault="00947A9E" w:rsidP="00A603B6">
      <w:pPr>
        <w:spacing w:line="240" w:lineRule="atLeast"/>
        <w:ind w:firstLine="540"/>
        <w:jc w:val="both"/>
      </w:pPr>
      <w:r w:rsidRPr="004147DD">
        <w:t>b) Genel Kurula denetleme raporu sunmak,</w:t>
      </w:r>
    </w:p>
    <w:p w:rsidR="00947A9E" w:rsidRPr="004147DD" w:rsidRDefault="00947A9E" w:rsidP="00A603B6">
      <w:pPr>
        <w:spacing w:line="240" w:lineRule="atLeast"/>
        <w:ind w:firstLine="540"/>
        <w:jc w:val="both"/>
      </w:pPr>
      <w:r w:rsidRPr="004147DD">
        <w:t>c) Gerektiğinde Genel Kurulu olağanüstü toplantıya çağırmak,</w:t>
      </w:r>
    </w:p>
    <w:p w:rsidR="00947A9E" w:rsidRPr="004147DD" w:rsidRDefault="00947A9E" w:rsidP="00A603B6">
      <w:pPr>
        <w:spacing w:line="240" w:lineRule="atLeast"/>
        <w:ind w:firstLine="540"/>
        <w:jc w:val="both"/>
      </w:pPr>
      <w:r w:rsidRPr="004147DD">
        <w:t>ç) Konsey üyeliğine yapılan itirazlar ve üyeliğin askıya alınması konularında gerekli incelemeleri 30 gün içinde inceleyerek, Yönetim Kuruluna görüş bildirmek.</w:t>
      </w:r>
    </w:p>
    <w:p w:rsidR="00947A9E" w:rsidRPr="004147DD" w:rsidRDefault="00947A9E" w:rsidP="00A603B6">
      <w:pPr>
        <w:spacing w:line="240" w:lineRule="atLeast"/>
        <w:ind w:firstLine="540"/>
        <w:jc w:val="both"/>
      </w:pPr>
      <w:r w:rsidRPr="004147DD">
        <w:t>(2) Denetim Kurulu üyelerinin istemi üzerine, her türlü bilgi, belge ve kayıtların, Konsey yetkilileri tarafından gösterilmesi veya verilmesi zorunludur</w:t>
      </w:r>
    </w:p>
    <w:p w:rsidR="00947A9E" w:rsidRPr="004147DD" w:rsidRDefault="00947A9E" w:rsidP="00A603B6">
      <w:pPr>
        <w:spacing w:line="240" w:lineRule="atLeast"/>
        <w:ind w:firstLine="540"/>
        <w:jc w:val="both"/>
      </w:pPr>
      <w:r w:rsidRPr="004147DD">
        <w:rPr>
          <w:b/>
          <w:bCs/>
        </w:rPr>
        <w:t>Denetleme Kurulu üyelerine yapılacak ödemeler</w:t>
      </w:r>
    </w:p>
    <w:p w:rsidR="00947A9E" w:rsidRPr="004147DD" w:rsidRDefault="00947A9E" w:rsidP="002C3CE6">
      <w:pPr>
        <w:spacing w:line="240" w:lineRule="atLeast"/>
        <w:ind w:firstLine="539"/>
        <w:jc w:val="both"/>
      </w:pPr>
      <w:r w:rsidRPr="004147DD">
        <w:rPr>
          <w:b/>
          <w:bCs/>
        </w:rPr>
        <w:t>MADDE 20</w:t>
      </w:r>
      <w:r w:rsidRPr="004147DD">
        <w:t xml:space="preserve"> – (1) Denetleme Kurulu üyelerine, ikamet ettikleri ilin dışına yapacakları görev seyahatleri için Genel Kurulca belirlenen esaslara göre harcırah ödenir. Denetleme Kurulu üyelerine başka bir ad altında ödeme yapılamaz.</w:t>
      </w:r>
    </w:p>
    <w:p w:rsidR="00947A9E" w:rsidRPr="004147DD" w:rsidRDefault="00947A9E" w:rsidP="002C3CE6">
      <w:pPr>
        <w:spacing w:line="240" w:lineRule="atLeast"/>
        <w:ind w:firstLine="539"/>
        <w:jc w:val="both"/>
      </w:pPr>
      <w:r w:rsidRPr="004147DD">
        <w:rPr>
          <w:b/>
          <w:bCs/>
        </w:rPr>
        <w:t>Araştırma ve Danışma Kurulunun oluşumu, görev ve yetkileri</w:t>
      </w:r>
    </w:p>
    <w:p w:rsidR="00947A9E" w:rsidRPr="004147DD" w:rsidRDefault="00947A9E" w:rsidP="002C3CE6">
      <w:pPr>
        <w:spacing w:line="240" w:lineRule="atLeast"/>
        <w:ind w:firstLine="539"/>
        <w:jc w:val="both"/>
      </w:pPr>
      <w:r w:rsidRPr="004147DD">
        <w:rPr>
          <w:b/>
          <w:bCs/>
        </w:rPr>
        <w:t>MADDE 21</w:t>
      </w:r>
      <w:r w:rsidRPr="004147DD">
        <w:t xml:space="preserve"> – (1) Kurul; Bakanlık, Bilim, Sanayi ve Teknoloji Bakanlığı</w:t>
      </w:r>
      <w:r w:rsidRPr="004147DD">
        <w:rPr>
          <w:u w:val="single"/>
        </w:rPr>
        <w:t>,</w:t>
      </w:r>
      <w:r w:rsidRPr="004147DD">
        <w:t xml:space="preserve"> Sağlık Bakanlığı, Milli Eğitim Bakanlığı, Gümrük ve Ticaret Bakanlığı, Ekonomi Bakanlığı, Türk Standartları Enstitüsü, Rekabet Kurumundan konularında uzman birer asil birer yedek üye ile Araştırma ve Meslek Kuruluşları Alt Grubu üyeleri arasından Genel Kurul tarafından seçilecek dört asil ve dört yedek üye olmak üzere toplam on iki asil ve on iki yedek üyeden oluşur.</w:t>
      </w:r>
    </w:p>
    <w:p w:rsidR="00947A9E" w:rsidRPr="004147DD" w:rsidRDefault="00947A9E" w:rsidP="002C3CE6">
      <w:pPr>
        <w:spacing w:line="240" w:lineRule="atLeast"/>
        <w:ind w:firstLine="539"/>
        <w:jc w:val="both"/>
      </w:pPr>
      <w:r w:rsidRPr="004147DD">
        <w:t>(2) Araştırma ve Danışma Kurulu üyelerinin görev süresi iki yıldır. Boşalan üyeliklere kalan süreyi tamamlamak üzere aynı yöntemle görevlendirme yapılır.</w:t>
      </w:r>
    </w:p>
    <w:p w:rsidR="00947A9E" w:rsidRPr="004147DD" w:rsidRDefault="00947A9E" w:rsidP="002C3CE6">
      <w:pPr>
        <w:spacing w:line="240" w:lineRule="atLeast"/>
        <w:ind w:firstLine="539"/>
        <w:jc w:val="both"/>
      </w:pPr>
      <w:r w:rsidRPr="004147DD">
        <w:t>(3) Araştırma ve Danışma Kurulu üyeleri kendi aralarında bir başkan ve bir başkanvekili seçer. Başkan ve başkanvekilleri en fazla iki dönem görev yapabilirler.</w:t>
      </w:r>
    </w:p>
    <w:p w:rsidR="00947A9E" w:rsidRPr="004147DD" w:rsidRDefault="00947A9E" w:rsidP="002C3CE6">
      <w:pPr>
        <w:spacing w:line="240" w:lineRule="atLeast"/>
        <w:ind w:firstLine="539"/>
        <w:jc w:val="both"/>
      </w:pPr>
      <w:r w:rsidRPr="004147DD">
        <w:t>(4) Araştırma ve Danışma Kurulu, en az yılda bir defa olmak üzere süt sektörüyle ilgili inceleme ve araştırma raporunun hazırlanması ile ilgili çalışmalar yapar veya yaptırır, sonuçlarını Yönetim Kuruluna bildirir.</w:t>
      </w:r>
    </w:p>
    <w:p w:rsidR="00947A9E" w:rsidRPr="004147DD" w:rsidRDefault="00947A9E" w:rsidP="002C3CE6">
      <w:pPr>
        <w:tabs>
          <w:tab w:val="left" w:pos="566"/>
        </w:tabs>
        <w:spacing w:line="240" w:lineRule="exact"/>
        <w:ind w:firstLine="539"/>
        <w:jc w:val="both"/>
        <w:rPr>
          <w:lang w:eastAsia="en-US"/>
        </w:rPr>
      </w:pPr>
      <w:r w:rsidRPr="004147DD">
        <w:rPr>
          <w:lang w:eastAsia="en-US"/>
        </w:rPr>
        <w:tab/>
        <w:t>(5) Konsey üyeleri arasında sektör ile ilgili çıkabilecek anlaşmazlıklara çözüm bulmak üzere Yönetim Kurulu tarafından verilen görevleri yapar.</w:t>
      </w:r>
    </w:p>
    <w:p w:rsidR="00947A9E" w:rsidRPr="004147DD" w:rsidRDefault="00947A9E" w:rsidP="002C3CE6">
      <w:pPr>
        <w:tabs>
          <w:tab w:val="left" w:pos="566"/>
        </w:tabs>
        <w:spacing w:line="240" w:lineRule="exact"/>
        <w:ind w:firstLine="539"/>
        <w:jc w:val="both"/>
        <w:rPr>
          <w:lang w:eastAsia="en-US"/>
        </w:rPr>
      </w:pPr>
      <w:r w:rsidRPr="004147DD">
        <w:rPr>
          <w:lang w:eastAsia="en-US"/>
        </w:rPr>
        <w:tab/>
        <w:t>(6) Araştırma ve Danışma Kurulu, Yönetim Kurulunun daveti üzerine toplanır. Kararlar salt çoğunluk ile alınır.</w:t>
      </w:r>
    </w:p>
    <w:p w:rsidR="00947A9E" w:rsidRPr="004147DD" w:rsidRDefault="00947A9E" w:rsidP="002C3CE6">
      <w:pPr>
        <w:spacing w:line="240" w:lineRule="atLeast"/>
        <w:ind w:firstLine="539"/>
        <w:jc w:val="both"/>
      </w:pPr>
      <w:r w:rsidRPr="004147DD">
        <w:rPr>
          <w:b/>
          <w:bCs/>
        </w:rPr>
        <w:t>Araştırma ve Danışma Kurulu üyelerine yapılacak ödemeler</w:t>
      </w:r>
    </w:p>
    <w:p w:rsidR="00947A9E" w:rsidRPr="004147DD" w:rsidRDefault="00947A9E" w:rsidP="002C3CE6">
      <w:pPr>
        <w:spacing w:line="240" w:lineRule="atLeast"/>
        <w:ind w:firstLine="539"/>
        <w:jc w:val="both"/>
      </w:pPr>
      <w:r w:rsidRPr="004147DD">
        <w:rPr>
          <w:b/>
          <w:bCs/>
        </w:rPr>
        <w:t>MADDE 22</w:t>
      </w:r>
      <w:r w:rsidRPr="004147DD">
        <w:t xml:space="preserve"> – (1) Araştırma ve Danışma Kurulu üyelerine, ikamet ettikleri ilin dışına görevlendirilmeleri halinde Genel Kurulca belirlenen esaslara göre harcırah ödenir. Araştırma ve Danışma Kurulu üyelerine başka bir ad altında ödeme yapılamaz.</w:t>
      </w:r>
    </w:p>
    <w:p w:rsidR="00947A9E" w:rsidRPr="004147DD" w:rsidRDefault="00947A9E" w:rsidP="002C3CE6">
      <w:pPr>
        <w:spacing w:line="240" w:lineRule="atLeast"/>
        <w:ind w:firstLine="539"/>
        <w:jc w:val="both"/>
        <w:rPr>
          <w:lang w:eastAsia="en-US"/>
        </w:rPr>
      </w:pPr>
      <w:r w:rsidRPr="004147DD">
        <w:rPr>
          <w:b/>
          <w:bCs/>
        </w:rPr>
        <w:t xml:space="preserve">MADDE 23 - </w:t>
      </w:r>
      <w:r w:rsidRPr="004147DD">
        <w:rPr>
          <w:lang w:eastAsia="en-US"/>
        </w:rPr>
        <w:t>(1) Genel Kurul, Yönetim Kurulu, Denetleme Kurulu, Araştırma ve Danışma Kurullarında üyeliği düşüren haller</w:t>
      </w:r>
    </w:p>
    <w:p w:rsidR="00947A9E" w:rsidRPr="004147DD" w:rsidRDefault="00947A9E" w:rsidP="002C3CE6">
      <w:pPr>
        <w:tabs>
          <w:tab w:val="left" w:pos="566"/>
        </w:tabs>
        <w:spacing w:line="240" w:lineRule="exact"/>
        <w:ind w:firstLine="539"/>
        <w:jc w:val="both"/>
        <w:rPr>
          <w:lang w:eastAsia="en-US"/>
        </w:rPr>
      </w:pPr>
      <w:r w:rsidRPr="004147DD">
        <w:rPr>
          <w:lang w:eastAsia="en-US"/>
        </w:rPr>
        <w:t xml:space="preserve"> a) Gerçek kişi üye veya temsilcinin ölümü,</w:t>
      </w:r>
    </w:p>
    <w:p w:rsidR="00947A9E" w:rsidRPr="004147DD" w:rsidRDefault="00947A9E" w:rsidP="002C3CE6">
      <w:pPr>
        <w:tabs>
          <w:tab w:val="left" w:pos="566"/>
        </w:tabs>
        <w:spacing w:line="240" w:lineRule="exact"/>
        <w:ind w:firstLine="539"/>
        <w:jc w:val="both"/>
        <w:rPr>
          <w:lang w:eastAsia="en-US"/>
        </w:rPr>
      </w:pPr>
      <w:r w:rsidRPr="004147DD">
        <w:rPr>
          <w:lang w:eastAsia="en-US"/>
        </w:rPr>
        <w:tab/>
        <w:t>b) Gerçek kişi üye veya temsilcinin istifası,</w:t>
      </w:r>
    </w:p>
    <w:p w:rsidR="00947A9E" w:rsidRPr="004147DD" w:rsidRDefault="00947A9E" w:rsidP="002C3CE6">
      <w:pPr>
        <w:tabs>
          <w:tab w:val="left" w:pos="566"/>
        </w:tabs>
        <w:spacing w:line="240" w:lineRule="exact"/>
        <w:ind w:firstLine="539"/>
        <w:jc w:val="both"/>
        <w:rPr>
          <w:lang w:eastAsia="en-US"/>
        </w:rPr>
      </w:pPr>
      <w:r w:rsidRPr="004147DD">
        <w:rPr>
          <w:lang w:eastAsia="en-US"/>
        </w:rPr>
        <w:tab/>
        <w:t>c) Mazeretsiz olarak arka arkaya üç toplantıya katılmama veya mazeretin sürekli olarak üç aydan fazla sürmesi,</w:t>
      </w:r>
    </w:p>
    <w:p w:rsidR="00947A9E" w:rsidRPr="004147DD" w:rsidRDefault="00947A9E" w:rsidP="008C3A22">
      <w:pPr>
        <w:tabs>
          <w:tab w:val="left" w:pos="566"/>
        </w:tabs>
        <w:spacing w:line="240" w:lineRule="exact"/>
        <w:jc w:val="both"/>
        <w:rPr>
          <w:lang w:eastAsia="en-US"/>
        </w:rPr>
      </w:pPr>
      <w:r w:rsidRPr="004147DD">
        <w:rPr>
          <w:lang w:eastAsia="en-US"/>
        </w:rPr>
        <w:tab/>
        <w:t xml:space="preserve">ç) Temsil ettiği kuruluşta görevlerinin sona ermesi, </w:t>
      </w:r>
    </w:p>
    <w:p w:rsidR="00947A9E" w:rsidRPr="004147DD" w:rsidRDefault="00947A9E" w:rsidP="008C3A22">
      <w:pPr>
        <w:tabs>
          <w:tab w:val="left" w:pos="566"/>
        </w:tabs>
        <w:spacing w:line="240" w:lineRule="exact"/>
        <w:jc w:val="both"/>
        <w:rPr>
          <w:lang w:eastAsia="en-US"/>
        </w:rPr>
      </w:pPr>
      <w:r w:rsidRPr="004147DD">
        <w:rPr>
          <w:lang w:eastAsia="en-US"/>
        </w:rPr>
        <w:tab/>
        <w:t>d) Temsilcileri oldukları kuruluşların Konsey üyeliğinden çıkması veya çıkarılması,</w:t>
      </w:r>
    </w:p>
    <w:p w:rsidR="00947A9E" w:rsidRPr="004147DD" w:rsidRDefault="00947A9E" w:rsidP="008C3A22">
      <w:pPr>
        <w:tabs>
          <w:tab w:val="left" w:pos="566"/>
        </w:tabs>
        <w:spacing w:line="240" w:lineRule="exact"/>
        <w:jc w:val="both"/>
        <w:rPr>
          <w:lang w:eastAsia="en-US"/>
        </w:rPr>
      </w:pPr>
      <w:r w:rsidRPr="004147DD">
        <w:rPr>
          <w:lang w:eastAsia="en-US"/>
        </w:rPr>
        <w:tab/>
        <w:t>e) Üyesi seçildiği kuruluşun faaliyetinin sona ermesi,</w:t>
      </w:r>
    </w:p>
    <w:p w:rsidR="00947A9E" w:rsidRPr="004147DD" w:rsidRDefault="00947A9E" w:rsidP="008C3A22">
      <w:pPr>
        <w:tabs>
          <w:tab w:val="left" w:pos="566"/>
        </w:tabs>
        <w:spacing w:line="240" w:lineRule="exact"/>
        <w:jc w:val="both"/>
        <w:rPr>
          <w:lang w:eastAsia="en-US"/>
        </w:rPr>
      </w:pPr>
      <w:r w:rsidRPr="004147DD">
        <w:rPr>
          <w:lang w:eastAsia="en-US"/>
        </w:rPr>
        <w:tab/>
        <w:t>f) Türk Ceza Kanununun 53 üncü maddesinde belirtilen süreler geçmiş olsa bile; kasten işlenen bir suçtan dolayı bir yıl veya daha fazla süreyle hapis cezasına ya da affa uğramış olsa bile Devletin güvenliğine karşı suçlar, anayasal düzene ve bu düzenin işleyişine karşı suçlar, milli savunmaya karşı suçlar, devlet sırlarına karşı suçlar ve casusluk, zimmet, irtikâp, rüşvet, hırsızlık, dolandırıcılık, sahtecilik, güveni kötüye kullanma, hileli iflas, ihaleye fesat karıştırma, edimin ifasına fesat karıştırma, suçtan kaynaklanan malvarlığı değerlerini aklama veya kaçakçılık suçlarından mahkûm olunması,</w:t>
      </w:r>
    </w:p>
    <w:p w:rsidR="00947A9E" w:rsidRPr="004147DD" w:rsidRDefault="00947A9E" w:rsidP="00A866D8">
      <w:pPr>
        <w:tabs>
          <w:tab w:val="left" w:pos="566"/>
        </w:tabs>
        <w:spacing w:line="240" w:lineRule="exact"/>
        <w:jc w:val="both"/>
        <w:rPr>
          <w:lang w:eastAsia="en-US"/>
        </w:rPr>
      </w:pPr>
      <w:r w:rsidRPr="004147DD">
        <w:rPr>
          <w:lang w:eastAsia="en-US"/>
        </w:rPr>
        <w:tab/>
        <w:t xml:space="preserve">g) Medenî hakları kullanma ehliyetinin kaybedilmesi. </w:t>
      </w:r>
    </w:p>
    <w:p w:rsidR="00947A9E" w:rsidRPr="004147DD" w:rsidRDefault="00947A9E" w:rsidP="008C3A22">
      <w:pPr>
        <w:tabs>
          <w:tab w:val="left" w:pos="566"/>
        </w:tabs>
        <w:spacing w:line="240" w:lineRule="exact"/>
        <w:jc w:val="both"/>
        <w:rPr>
          <w:lang w:eastAsia="en-US"/>
        </w:rPr>
      </w:pPr>
      <w:r w:rsidRPr="004147DD">
        <w:rPr>
          <w:lang w:eastAsia="en-US"/>
        </w:rPr>
        <w:t xml:space="preserve">         ğ) </w:t>
      </w:r>
      <w:r w:rsidRPr="004147DD">
        <w:t>Kamu ve Kamuya Ait Araştırma Merkezleri ve Meslek Kuruluşları Alt Grubu</w:t>
      </w:r>
      <w:r w:rsidRPr="004147DD">
        <w:rPr>
          <w:lang w:eastAsia="en-US"/>
        </w:rPr>
        <w:t xml:space="preserve"> üyeleri hariç olmak üzere, tüzel kişiliklerin temsilcilerini değiştirmesi.</w:t>
      </w:r>
    </w:p>
    <w:p w:rsidR="00947A9E" w:rsidRPr="004147DD" w:rsidRDefault="00947A9E" w:rsidP="008C3A22">
      <w:pPr>
        <w:spacing w:line="240" w:lineRule="atLeast"/>
        <w:ind w:firstLine="540"/>
        <w:jc w:val="both"/>
      </w:pPr>
    </w:p>
    <w:p w:rsidR="00947A9E" w:rsidRPr="004147DD" w:rsidRDefault="00947A9E" w:rsidP="00A603B6">
      <w:pPr>
        <w:spacing w:line="240" w:lineRule="atLeast"/>
        <w:jc w:val="center"/>
      </w:pPr>
      <w:r w:rsidRPr="004147DD">
        <w:rPr>
          <w:b/>
          <w:bCs/>
        </w:rPr>
        <w:t>DÖRDÜNCÜ BÖLÜM</w:t>
      </w:r>
    </w:p>
    <w:p w:rsidR="00947A9E" w:rsidRPr="004147DD" w:rsidRDefault="00947A9E" w:rsidP="00A603B6">
      <w:pPr>
        <w:spacing w:line="240" w:lineRule="atLeast"/>
        <w:jc w:val="center"/>
      </w:pPr>
      <w:r w:rsidRPr="004147DD">
        <w:rPr>
          <w:b/>
          <w:bCs/>
        </w:rPr>
        <w:t>Mali Hükümler</w:t>
      </w:r>
    </w:p>
    <w:p w:rsidR="00947A9E" w:rsidRPr="004147DD" w:rsidRDefault="00947A9E" w:rsidP="00A603B6">
      <w:pPr>
        <w:spacing w:line="240" w:lineRule="atLeast"/>
        <w:ind w:firstLine="540"/>
        <w:jc w:val="both"/>
      </w:pPr>
      <w:r w:rsidRPr="004147DD">
        <w:rPr>
          <w:b/>
          <w:bCs/>
        </w:rPr>
        <w:t xml:space="preserve">Konseyin gelirleri </w:t>
      </w:r>
    </w:p>
    <w:p w:rsidR="00947A9E" w:rsidRPr="004147DD" w:rsidRDefault="00947A9E" w:rsidP="00A603B6">
      <w:pPr>
        <w:spacing w:line="240" w:lineRule="atLeast"/>
        <w:ind w:firstLine="540"/>
        <w:jc w:val="both"/>
      </w:pPr>
      <w:r w:rsidRPr="004147DD">
        <w:rPr>
          <w:b/>
          <w:bCs/>
        </w:rPr>
        <w:t>MADDE 24</w:t>
      </w:r>
      <w:r w:rsidRPr="004147DD">
        <w:t xml:space="preserve"> – (1) Konseyin gelirleri şunlardır;</w:t>
      </w:r>
    </w:p>
    <w:p w:rsidR="00947A9E" w:rsidRPr="004147DD" w:rsidRDefault="00947A9E" w:rsidP="00A603B6">
      <w:pPr>
        <w:spacing w:line="240" w:lineRule="atLeast"/>
        <w:ind w:firstLine="540"/>
        <w:jc w:val="both"/>
      </w:pPr>
      <w:r w:rsidRPr="004147DD">
        <w:t>a) Giriş aidatı ve yıllık aidat,</w:t>
      </w:r>
    </w:p>
    <w:p w:rsidR="00947A9E" w:rsidRPr="004147DD" w:rsidRDefault="00947A9E" w:rsidP="00A603B6">
      <w:pPr>
        <w:spacing w:line="240" w:lineRule="atLeast"/>
        <w:ind w:firstLine="540"/>
        <w:jc w:val="both"/>
      </w:pPr>
      <w:r w:rsidRPr="004147DD">
        <w:t>b) Verilen hizmetler karşılığında alınan ücretler,</w:t>
      </w:r>
    </w:p>
    <w:p w:rsidR="00947A9E" w:rsidRPr="004147DD" w:rsidRDefault="00947A9E" w:rsidP="00A603B6">
      <w:pPr>
        <w:spacing w:line="240" w:lineRule="atLeast"/>
        <w:ind w:firstLine="540"/>
        <w:jc w:val="both"/>
      </w:pPr>
      <w:r w:rsidRPr="004147DD">
        <w:t xml:space="preserve">c) Yurt içinden veya yurt dışından sağlanan bağış ve fon gelirleri, </w:t>
      </w:r>
    </w:p>
    <w:p w:rsidR="00947A9E" w:rsidRPr="004147DD" w:rsidRDefault="00947A9E" w:rsidP="00A603B6">
      <w:pPr>
        <w:spacing w:line="240" w:lineRule="atLeast"/>
        <w:ind w:firstLine="540"/>
        <w:jc w:val="both"/>
      </w:pPr>
      <w:r w:rsidRPr="004147DD">
        <w:t>ç) Danışmanlık hizmetlerinden sağlanan gelirler,</w:t>
      </w:r>
    </w:p>
    <w:p w:rsidR="00947A9E" w:rsidRPr="004147DD" w:rsidRDefault="00947A9E" w:rsidP="00A603B6">
      <w:pPr>
        <w:spacing w:line="240" w:lineRule="atLeast"/>
        <w:ind w:firstLine="540"/>
        <w:jc w:val="both"/>
      </w:pPr>
      <w:r w:rsidRPr="004147DD">
        <w:t>d) Reklâm, tanıtım ve yayın gelirleri,</w:t>
      </w:r>
    </w:p>
    <w:p w:rsidR="00947A9E" w:rsidRPr="004147DD" w:rsidRDefault="00947A9E" w:rsidP="00A603B6">
      <w:pPr>
        <w:spacing w:line="240" w:lineRule="atLeast"/>
        <w:ind w:firstLine="540"/>
        <w:jc w:val="both"/>
      </w:pPr>
      <w:r w:rsidRPr="004147DD">
        <w:t>e) Diğer gelirler.</w:t>
      </w:r>
    </w:p>
    <w:p w:rsidR="00947A9E" w:rsidRPr="004147DD" w:rsidRDefault="00947A9E" w:rsidP="00FE36C6">
      <w:pPr>
        <w:spacing w:line="240" w:lineRule="atLeast"/>
        <w:ind w:firstLine="540"/>
        <w:jc w:val="both"/>
      </w:pPr>
      <w:r w:rsidRPr="004147DD">
        <w:t>(2) Konsey gelirlerinden üyelere pay dağıtılmaz.</w:t>
      </w:r>
    </w:p>
    <w:p w:rsidR="00947A9E" w:rsidRPr="004147DD" w:rsidRDefault="00947A9E" w:rsidP="00A603B6">
      <w:pPr>
        <w:spacing w:line="240" w:lineRule="atLeast"/>
        <w:ind w:firstLine="540"/>
        <w:jc w:val="both"/>
      </w:pPr>
      <w:r w:rsidRPr="004147DD">
        <w:rPr>
          <w:b/>
          <w:bCs/>
        </w:rPr>
        <w:t>Konseyin giderleri</w:t>
      </w:r>
    </w:p>
    <w:p w:rsidR="00947A9E" w:rsidRPr="004147DD" w:rsidRDefault="00947A9E" w:rsidP="00A603B6">
      <w:pPr>
        <w:spacing w:line="240" w:lineRule="atLeast"/>
        <w:ind w:firstLine="540"/>
        <w:jc w:val="both"/>
      </w:pPr>
      <w:r w:rsidRPr="004147DD">
        <w:rPr>
          <w:b/>
          <w:bCs/>
        </w:rPr>
        <w:t>MADDE 25</w:t>
      </w:r>
      <w:r w:rsidRPr="004147DD">
        <w:t xml:space="preserve"> – (1) Konseyin giderleri şunlardır;</w:t>
      </w:r>
    </w:p>
    <w:p w:rsidR="00947A9E" w:rsidRPr="004147DD" w:rsidRDefault="00947A9E" w:rsidP="00A603B6">
      <w:pPr>
        <w:spacing w:line="240" w:lineRule="atLeast"/>
        <w:ind w:firstLine="540"/>
        <w:jc w:val="both"/>
      </w:pPr>
      <w:r w:rsidRPr="004147DD">
        <w:t>a) Personel giderleri,</w:t>
      </w:r>
    </w:p>
    <w:p w:rsidR="00947A9E" w:rsidRPr="004147DD" w:rsidRDefault="00947A9E" w:rsidP="00A603B6">
      <w:pPr>
        <w:spacing w:line="240" w:lineRule="atLeast"/>
        <w:ind w:firstLine="540"/>
        <w:jc w:val="both"/>
      </w:pPr>
      <w:r w:rsidRPr="004147DD">
        <w:t>b) Eğitim, reklâm, tanıtım ve yayın giderleri,</w:t>
      </w:r>
    </w:p>
    <w:p w:rsidR="00947A9E" w:rsidRPr="004147DD" w:rsidRDefault="00947A9E" w:rsidP="00A603B6">
      <w:pPr>
        <w:spacing w:line="240" w:lineRule="atLeast"/>
        <w:ind w:firstLine="540"/>
        <w:jc w:val="both"/>
      </w:pPr>
      <w:r w:rsidRPr="004147DD">
        <w:t>c) Harcırah ödemeleri,</w:t>
      </w:r>
    </w:p>
    <w:p w:rsidR="00947A9E" w:rsidRPr="004147DD" w:rsidRDefault="00947A9E" w:rsidP="00A603B6">
      <w:pPr>
        <w:spacing w:line="240" w:lineRule="atLeast"/>
        <w:ind w:firstLine="540"/>
        <w:jc w:val="both"/>
      </w:pPr>
      <w:r w:rsidRPr="004147DD">
        <w:t>ç) Büro giderleri,</w:t>
      </w:r>
    </w:p>
    <w:p w:rsidR="00947A9E" w:rsidRPr="004147DD" w:rsidRDefault="00947A9E" w:rsidP="00955A57">
      <w:pPr>
        <w:tabs>
          <w:tab w:val="left" w:pos="566"/>
        </w:tabs>
        <w:spacing w:line="240" w:lineRule="exact"/>
        <w:jc w:val="both"/>
        <w:rPr>
          <w:lang w:eastAsia="en-US"/>
        </w:rPr>
      </w:pPr>
      <w:r w:rsidRPr="004147DD">
        <w:rPr>
          <w:sz w:val="18"/>
          <w:szCs w:val="18"/>
          <w:lang w:eastAsia="en-US"/>
        </w:rPr>
        <w:tab/>
      </w:r>
      <w:r w:rsidRPr="004147DD">
        <w:rPr>
          <w:lang w:eastAsia="en-US"/>
        </w:rPr>
        <w:t>d) İnceleme ve araştırma giderleri,</w:t>
      </w:r>
    </w:p>
    <w:p w:rsidR="00947A9E" w:rsidRPr="004147DD" w:rsidRDefault="00947A9E" w:rsidP="00955A57">
      <w:pPr>
        <w:tabs>
          <w:tab w:val="left" w:pos="566"/>
        </w:tabs>
        <w:spacing w:line="240" w:lineRule="exact"/>
        <w:jc w:val="both"/>
        <w:rPr>
          <w:lang w:eastAsia="en-US"/>
        </w:rPr>
      </w:pPr>
      <w:r w:rsidRPr="004147DD">
        <w:rPr>
          <w:sz w:val="18"/>
          <w:szCs w:val="18"/>
          <w:lang w:eastAsia="en-US"/>
        </w:rPr>
        <w:t xml:space="preserve">            e</w:t>
      </w:r>
      <w:r w:rsidRPr="004147DD">
        <w:rPr>
          <w:lang w:eastAsia="en-US"/>
        </w:rPr>
        <w:t>) Taşınır ve taşınmaz mallara ilişkin giderler</w:t>
      </w:r>
    </w:p>
    <w:p w:rsidR="00947A9E" w:rsidRPr="004147DD" w:rsidRDefault="00947A9E" w:rsidP="00955A57">
      <w:pPr>
        <w:tabs>
          <w:tab w:val="left" w:pos="566"/>
        </w:tabs>
        <w:spacing w:line="240" w:lineRule="exact"/>
        <w:jc w:val="both"/>
        <w:rPr>
          <w:lang w:eastAsia="en-US"/>
        </w:rPr>
      </w:pPr>
      <w:r w:rsidRPr="004147DD">
        <w:rPr>
          <w:lang w:eastAsia="en-US"/>
        </w:rPr>
        <w:tab/>
        <w:t>f) Diğer giderler.</w:t>
      </w:r>
    </w:p>
    <w:p w:rsidR="00947A9E" w:rsidRPr="004147DD" w:rsidRDefault="00947A9E" w:rsidP="00A603B6">
      <w:pPr>
        <w:spacing w:line="240" w:lineRule="atLeast"/>
        <w:ind w:firstLine="540"/>
        <w:jc w:val="both"/>
      </w:pPr>
      <w:r w:rsidRPr="004147DD">
        <w:t>(2) Konseyin giderleri, kuruluş amaçlarının gerektirdiği faaliyetlere aykırı olamaz.</w:t>
      </w:r>
    </w:p>
    <w:p w:rsidR="00947A9E" w:rsidRPr="004147DD" w:rsidRDefault="00947A9E" w:rsidP="00A603B6">
      <w:pPr>
        <w:spacing w:line="240" w:lineRule="atLeast"/>
        <w:ind w:firstLine="540"/>
        <w:jc w:val="both"/>
      </w:pPr>
      <w:r w:rsidRPr="004147DD">
        <w:rPr>
          <w:b/>
          <w:bCs/>
        </w:rPr>
        <w:t>Konseyin tutmak zorunda olduğu defterler</w:t>
      </w:r>
    </w:p>
    <w:p w:rsidR="00947A9E" w:rsidRPr="004147DD" w:rsidRDefault="00947A9E" w:rsidP="00A603B6">
      <w:pPr>
        <w:spacing w:line="240" w:lineRule="atLeast"/>
        <w:ind w:firstLine="540"/>
        <w:jc w:val="both"/>
      </w:pPr>
      <w:r w:rsidRPr="004147DD">
        <w:rPr>
          <w:b/>
          <w:bCs/>
        </w:rPr>
        <w:t xml:space="preserve">MADDE 26 </w:t>
      </w:r>
      <w:r w:rsidRPr="004147DD">
        <w:t>– (1) Konsey tarafından aşağıdaki defterler tutulur.</w:t>
      </w:r>
    </w:p>
    <w:p w:rsidR="00947A9E" w:rsidRPr="004147DD" w:rsidRDefault="00947A9E" w:rsidP="00A603B6">
      <w:pPr>
        <w:spacing w:line="240" w:lineRule="atLeast"/>
        <w:ind w:firstLine="540"/>
        <w:jc w:val="both"/>
      </w:pPr>
      <w:r w:rsidRPr="004147DD">
        <w:t>a) Gelir-gider defteri,</w:t>
      </w:r>
    </w:p>
    <w:p w:rsidR="00947A9E" w:rsidRPr="004147DD" w:rsidRDefault="00947A9E" w:rsidP="00A603B6">
      <w:pPr>
        <w:spacing w:line="240" w:lineRule="atLeast"/>
        <w:ind w:firstLine="540"/>
        <w:jc w:val="both"/>
      </w:pPr>
      <w:r w:rsidRPr="004147DD">
        <w:t>b) Demirbaş kayıt defteri,</w:t>
      </w:r>
    </w:p>
    <w:p w:rsidR="00947A9E" w:rsidRPr="004147DD" w:rsidRDefault="00947A9E" w:rsidP="00A603B6">
      <w:pPr>
        <w:spacing w:line="240" w:lineRule="atLeast"/>
        <w:ind w:firstLine="540"/>
        <w:jc w:val="both"/>
      </w:pPr>
      <w:r w:rsidRPr="004147DD">
        <w:t>c) Üye kayıt defteri,</w:t>
      </w:r>
    </w:p>
    <w:p w:rsidR="00947A9E" w:rsidRPr="004147DD" w:rsidRDefault="00947A9E" w:rsidP="00A603B6">
      <w:pPr>
        <w:spacing w:line="240" w:lineRule="atLeast"/>
        <w:ind w:firstLine="540"/>
        <w:jc w:val="both"/>
      </w:pPr>
      <w:r w:rsidRPr="004147DD">
        <w:t>ç) Denetim defteri,</w:t>
      </w:r>
    </w:p>
    <w:p w:rsidR="00947A9E" w:rsidRPr="004147DD" w:rsidRDefault="00947A9E" w:rsidP="00A603B6">
      <w:pPr>
        <w:spacing w:line="240" w:lineRule="atLeast"/>
        <w:ind w:firstLine="540"/>
        <w:jc w:val="both"/>
      </w:pPr>
      <w:r w:rsidRPr="004147DD">
        <w:t>d) Karar defteri,</w:t>
      </w:r>
    </w:p>
    <w:p w:rsidR="00947A9E" w:rsidRPr="004147DD" w:rsidRDefault="00947A9E" w:rsidP="00A603B6">
      <w:pPr>
        <w:spacing w:line="240" w:lineRule="atLeast"/>
        <w:ind w:firstLine="540"/>
        <w:jc w:val="both"/>
      </w:pPr>
      <w:r w:rsidRPr="004147DD">
        <w:t>e) Gelen-giden evrak kayıt defteri.</w:t>
      </w:r>
    </w:p>
    <w:p w:rsidR="00947A9E" w:rsidRPr="004147DD" w:rsidRDefault="00947A9E" w:rsidP="00A603B6">
      <w:pPr>
        <w:spacing w:line="240" w:lineRule="atLeast"/>
        <w:ind w:firstLine="540"/>
        <w:jc w:val="both"/>
      </w:pPr>
      <w:r w:rsidRPr="004147DD">
        <w:t>f) Alındı belgesi kayıt defteri.</w:t>
      </w:r>
    </w:p>
    <w:p w:rsidR="00947A9E" w:rsidRPr="004147DD" w:rsidRDefault="00947A9E" w:rsidP="00554B0E">
      <w:pPr>
        <w:tabs>
          <w:tab w:val="left" w:pos="566"/>
        </w:tabs>
        <w:spacing w:line="240" w:lineRule="exact"/>
        <w:jc w:val="both"/>
        <w:rPr>
          <w:lang w:eastAsia="en-US"/>
        </w:rPr>
      </w:pPr>
      <w:r w:rsidRPr="004147DD">
        <w:rPr>
          <w:lang w:eastAsia="en-US"/>
        </w:rPr>
        <w:tab/>
        <w:t>(2) Bilânço esasına göre defter tutulması halinde ise yukarıda belirtilen defterlere ek olarak yevmiye defteri, büyük defter ve envanter defteri de tutulur. Bu defterlerin tutulma usulü ile kayıt şekli ilgili mevzuat hükümleri çerçevesinde yapılır.</w:t>
      </w:r>
    </w:p>
    <w:p w:rsidR="00947A9E" w:rsidRPr="004147DD" w:rsidRDefault="00947A9E" w:rsidP="00554B0E">
      <w:pPr>
        <w:tabs>
          <w:tab w:val="left" w:pos="566"/>
        </w:tabs>
        <w:spacing w:line="240" w:lineRule="exact"/>
        <w:jc w:val="both"/>
        <w:rPr>
          <w:lang w:eastAsia="en-US"/>
        </w:rPr>
      </w:pPr>
      <w:r w:rsidRPr="004147DD">
        <w:tab/>
        <w:t>(3) Defterler, kuruluşu takip eden yedi gün içinde noter tarafından tasdik edilir ve bu tasdik işlemi her malî yılın ilk haftasında yenilenir</w:t>
      </w:r>
    </w:p>
    <w:p w:rsidR="00947A9E" w:rsidRPr="004147DD" w:rsidRDefault="00947A9E" w:rsidP="00A603B6">
      <w:pPr>
        <w:spacing w:line="240" w:lineRule="atLeast"/>
        <w:ind w:firstLine="540"/>
        <w:jc w:val="both"/>
      </w:pPr>
    </w:p>
    <w:p w:rsidR="00947A9E" w:rsidRDefault="00947A9E" w:rsidP="00A4592F">
      <w:pPr>
        <w:spacing w:line="240" w:lineRule="atLeast"/>
        <w:jc w:val="both"/>
      </w:pPr>
      <w:r w:rsidRPr="004147DD">
        <w:t> </w:t>
      </w:r>
      <w:r w:rsidRPr="004147DD">
        <w:tab/>
      </w:r>
      <w:r w:rsidRPr="004147DD">
        <w:tab/>
      </w:r>
      <w:r w:rsidRPr="004147DD">
        <w:tab/>
      </w:r>
      <w:r w:rsidRPr="004147DD">
        <w:tab/>
      </w:r>
      <w:r w:rsidRPr="004147DD">
        <w:tab/>
      </w:r>
    </w:p>
    <w:p w:rsidR="00947A9E" w:rsidRDefault="00947A9E" w:rsidP="00A4592F">
      <w:pPr>
        <w:spacing w:line="240" w:lineRule="atLeast"/>
        <w:jc w:val="both"/>
      </w:pPr>
    </w:p>
    <w:p w:rsidR="00947A9E" w:rsidRDefault="00947A9E" w:rsidP="00A4592F">
      <w:pPr>
        <w:spacing w:line="240" w:lineRule="atLeast"/>
        <w:jc w:val="both"/>
      </w:pPr>
    </w:p>
    <w:p w:rsidR="00947A9E" w:rsidRPr="004147DD" w:rsidRDefault="00947A9E" w:rsidP="00C27362">
      <w:pPr>
        <w:spacing w:line="240" w:lineRule="atLeast"/>
        <w:jc w:val="center"/>
      </w:pPr>
      <w:r w:rsidRPr="004147DD">
        <w:rPr>
          <w:b/>
          <w:bCs/>
        </w:rPr>
        <w:t>BEŞİNCİ BÖLÜM</w:t>
      </w:r>
    </w:p>
    <w:p w:rsidR="00947A9E" w:rsidRPr="004147DD" w:rsidRDefault="00947A9E" w:rsidP="00A603B6">
      <w:pPr>
        <w:spacing w:line="240" w:lineRule="atLeast"/>
        <w:jc w:val="center"/>
      </w:pPr>
      <w:r w:rsidRPr="004147DD">
        <w:rPr>
          <w:b/>
          <w:bCs/>
        </w:rPr>
        <w:t>Çeşitli ve Son Hükümler</w:t>
      </w:r>
    </w:p>
    <w:p w:rsidR="00947A9E" w:rsidRPr="004147DD" w:rsidRDefault="00947A9E" w:rsidP="00A603B6">
      <w:pPr>
        <w:spacing w:line="240" w:lineRule="atLeast"/>
        <w:ind w:firstLine="540"/>
        <w:jc w:val="both"/>
      </w:pPr>
      <w:r w:rsidRPr="004147DD">
        <w:rPr>
          <w:b/>
          <w:bCs/>
        </w:rPr>
        <w:t xml:space="preserve">Denetim   </w:t>
      </w:r>
    </w:p>
    <w:p w:rsidR="00947A9E" w:rsidRPr="004147DD" w:rsidRDefault="00947A9E" w:rsidP="00A603B6">
      <w:pPr>
        <w:spacing w:line="240" w:lineRule="atLeast"/>
        <w:ind w:firstLine="540"/>
        <w:jc w:val="both"/>
      </w:pPr>
      <w:r w:rsidRPr="004147DD">
        <w:rPr>
          <w:b/>
          <w:bCs/>
        </w:rPr>
        <w:t>MADDE 27</w:t>
      </w:r>
      <w:r w:rsidRPr="004147DD">
        <w:t xml:space="preserve"> – (1) Bakanlık, gerek gördüğü hallerde Konseyin her türlü işlem ve faaliyetlerini idari ve mali yönden denetleme yetkisini haizdir.</w:t>
      </w:r>
    </w:p>
    <w:p w:rsidR="00947A9E" w:rsidRPr="004147DD" w:rsidRDefault="00947A9E" w:rsidP="00D7166C">
      <w:pPr>
        <w:tabs>
          <w:tab w:val="left" w:pos="566"/>
        </w:tabs>
        <w:spacing w:line="240" w:lineRule="exact"/>
        <w:jc w:val="both"/>
        <w:rPr>
          <w:lang w:eastAsia="en-US"/>
        </w:rPr>
      </w:pPr>
      <w:r w:rsidRPr="004147DD">
        <w:tab/>
        <w:t xml:space="preserve"> (2) </w:t>
      </w:r>
      <w:r w:rsidRPr="004147DD">
        <w:rPr>
          <w:lang w:eastAsia="en-US"/>
        </w:rPr>
        <w:t>Bakanlık tespit ettiği suç unsurlarını, hata ve eksiklikleri rapora bağlayarak gerekli işlemleri yapar. Denetim sonucu düzenlenen raporlarda yer alan hususlara uyulur.</w:t>
      </w:r>
    </w:p>
    <w:p w:rsidR="00947A9E" w:rsidRPr="004147DD" w:rsidRDefault="00947A9E" w:rsidP="0095253A">
      <w:pPr>
        <w:tabs>
          <w:tab w:val="left" w:pos="566"/>
        </w:tabs>
        <w:spacing w:line="240" w:lineRule="exact"/>
        <w:jc w:val="both"/>
        <w:rPr>
          <w:b/>
          <w:bCs/>
          <w:lang w:eastAsia="en-US"/>
        </w:rPr>
      </w:pPr>
      <w:r w:rsidRPr="004147DD">
        <w:rPr>
          <w:b/>
          <w:bCs/>
          <w:lang w:eastAsia="en-US"/>
        </w:rPr>
        <w:tab/>
        <w:t>Hüküm bulunmayan haller</w:t>
      </w:r>
    </w:p>
    <w:p w:rsidR="00947A9E" w:rsidRPr="004147DD" w:rsidRDefault="00947A9E" w:rsidP="0095253A">
      <w:pPr>
        <w:tabs>
          <w:tab w:val="left" w:pos="566"/>
        </w:tabs>
        <w:spacing w:line="240" w:lineRule="exact"/>
        <w:jc w:val="both"/>
        <w:rPr>
          <w:lang w:eastAsia="en-US"/>
        </w:rPr>
      </w:pPr>
      <w:r w:rsidRPr="004147DD">
        <w:rPr>
          <w:b/>
          <w:bCs/>
          <w:lang w:eastAsia="en-US"/>
        </w:rPr>
        <w:tab/>
        <w:t>MADDE 28 –</w:t>
      </w:r>
      <w:r w:rsidRPr="004147DD">
        <w:rPr>
          <w:lang w:eastAsia="en-US"/>
        </w:rPr>
        <w:t xml:space="preserve"> (1) Bu Yönetmelikte hüküm bulunmayan hallerde Bakanlığın görüşü alınmak suretiyle ilgili mevzuat hükümleri uygulanır.</w:t>
      </w:r>
    </w:p>
    <w:p w:rsidR="00947A9E" w:rsidRPr="004147DD" w:rsidRDefault="00947A9E" w:rsidP="0095253A">
      <w:pPr>
        <w:tabs>
          <w:tab w:val="left" w:pos="566"/>
        </w:tabs>
        <w:spacing w:line="240" w:lineRule="exact"/>
        <w:jc w:val="both"/>
        <w:rPr>
          <w:lang w:eastAsia="en-US"/>
        </w:rPr>
      </w:pPr>
      <w:r w:rsidRPr="004147DD">
        <w:rPr>
          <w:b/>
          <w:bCs/>
          <w:lang w:eastAsia="en-US"/>
        </w:rPr>
        <w:t xml:space="preserve">         GECİÇİ MADDE </w:t>
      </w:r>
      <w:r w:rsidRPr="004147DD">
        <w:rPr>
          <w:lang w:eastAsia="en-US"/>
        </w:rPr>
        <w:t xml:space="preserve">1-(1) 23.09.2008 tarihli ve 27006 sayılı Resmi Gazetede yayınlanan Ulusal Süt Konseyi Kuruluş ve Çalışma Esasları Hakkındaki Yönetmelik ile oluşturulan konsey ve organları bu Yönetmelik hükümleri doğrultusunda Konsey ve Organları seçilinceye kadar görevine devam eder. </w:t>
      </w:r>
    </w:p>
    <w:p w:rsidR="00947A9E" w:rsidRPr="004147DD" w:rsidRDefault="00947A9E" w:rsidP="004147DD">
      <w:pPr>
        <w:tabs>
          <w:tab w:val="left" w:pos="566"/>
        </w:tabs>
        <w:spacing w:line="240" w:lineRule="exact"/>
        <w:jc w:val="both"/>
        <w:rPr>
          <w:lang w:eastAsia="en-US"/>
        </w:rPr>
      </w:pPr>
      <w:r w:rsidRPr="004147DD">
        <w:rPr>
          <w:lang w:eastAsia="en-US"/>
        </w:rPr>
        <w:t xml:space="preserve">          Yürürlükten kaldırılan mevzuat</w:t>
      </w:r>
    </w:p>
    <w:p w:rsidR="00947A9E" w:rsidRPr="004147DD" w:rsidRDefault="00947A9E" w:rsidP="0095253A">
      <w:pPr>
        <w:tabs>
          <w:tab w:val="left" w:pos="566"/>
        </w:tabs>
        <w:spacing w:line="240" w:lineRule="exact"/>
        <w:jc w:val="both"/>
        <w:rPr>
          <w:lang w:eastAsia="en-US"/>
        </w:rPr>
      </w:pPr>
      <w:r w:rsidRPr="004147DD">
        <w:rPr>
          <w:lang w:eastAsia="en-US"/>
        </w:rPr>
        <w:tab/>
      </w:r>
      <w:r w:rsidRPr="004147DD">
        <w:rPr>
          <w:b/>
          <w:bCs/>
          <w:lang w:eastAsia="en-US"/>
        </w:rPr>
        <w:t xml:space="preserve">MADDE 29 –(1) </w:t>
      </w:r>
      <w:r w:rsidRPr="004147DD">
        <w:rPr>
          <w:lang w:eastAsia="en-US"/>
        </w:rPr>
        <w:t>23.09.2008 tarihli ve 27006 sayılı Resmi Gazetede yayınlanan Ulusal Süt Konseyi Kuruluş ve Çalışma Esasları Hakkındaki Yönetmelik yürürlükten kaldırılmıştır.</w:t>
      </w:r>
    </w:p>
    <w:p w:rsidR="00947A9E" w:rsidRPr="004147DD" w:rsidRDefault="00947A9E" w:rsidP="0095253A">
      <w:pPr>
        <w:tabs>
          <w:tab w:val="left" w:pos="566"/>
        </w:tabs>
        <w:spacing w:line="240" w:lineRule="exact"/>
        <w:jc w:val="both"/>
        <w:rPr>
          <w:b/>
          <w:bCs/>
          <w:lang w:eastAsia="en-US"/>
        </w:rPr>
      </w:pPr>
      <w:r w:rsidRPr="004147DD">
        <w:rPr>
          <w:lang w:eastAsia="en-US"/>
        </w:rPr>
        <w:tab/>
      </w:r>
      <w:r w:rsidRPr="004147DD">
        <w:rPr>
          <w:b/>
          <w:bCs/>
          <w:lang w:eastAsia="en-US"/>
        </w:rPr>
        <w:t>Yürürlük</w:t>
      </w:r>
    </w:p>
    <w:p w:rsidR="00947A9E" w:rsidRPr="004147DD" w:rsidRDefault="00947A9E" w:rsidP="0095253A">
      <w:pPr>
        <w:tabs>
          <w:tab w:val="left" w:pos="566"/>
        </w:tabs>
        <w:spacing w:line="240" w:lineRule="exact"/>
        <w:jc w:val="both"/>
        <w:rPr>
          <w:lang w:eastAsia="en-US"/>
        </w:rPr>
      </w:pPr>
      <w:r w:rsidRPr="004147DD">
        <w:rPr>
          <w:b/>
          <w:bCs/>
          <w:lang w:eastAsia="en-US"/>
        </w:rPr>
        <w:tab/>
        <w:t xml:space="preserve">MADDE 30 – </w:t>
      </w:r>
      <w:r w:rsidRPr="004147DD">
        <w:rPr>
          <w:lang w:eastAsia="en-US"/>
        </w:rPr>
        <w:t>(1) Bu Yönetmelik yayımı tarihinde yürürlüğe girer</w:t>
      </w:r>
    </w:p>
    <w:p w:rsidR="00947A9E" w:rsidRPr="004147DD" w:rsidRDefault="00947A9E" w:rsidP="0095253A">
      <w:pPr>
        <w:tabs>
          <w:tab w:val="left" w:pos="566"/>
        </w:tabs>
        <w:spacing w:line="240" w:lineRule="exact"/>
        <w:jc w:val="both"/>
        <w:rPr>
          <w:b/>
          <w:bCs/>
          <w:lang w:eastAsia="en-US"/>
        </w:rPr>
      </w:pPr>
      <w:r w:rsidRPr="004147DD">
        <w:rPr>
          <w:lang w:eastAsia="en-US"/>
        </w:rPr>
        <w:tab/>
      </w:r>
      <w:r w:rsidRPr="004147DD">
        <w:rPr>
          <w:b/>
          <w:bCs/>
          <w:lang w:eastAsia="en-US"/>
        </w:rPr>
        <w:t>Yürütme</w:t>
      </w:r>
    </w:p>
    <w:p w:rsidR="00947A9E" w:rsidRPr="004147DD" w:rsidRDefault="00947A9E" w:rsidP="0095253A">
      <w:pPr>
        <w:spacing w:line="240" w:lineRule="atLeast"/>
        <w:ind w:firstLine="540"/>
        <w:jc w:val="both"/>
      </w:pPr>
      <w:r w:rsidRPr="004147DD">
        <w:rPr>
          <w:b/>
          <w:bCs/>
          <w:lang w:eastAsia="en-US"/>
        </w:rPr>
        <w:t xml:space="preserve">MADDE 31– </w:t>
      </w:r>
      <w:r w:rsidRPr="004147DD">
        <w:rPr>
          <w:lang w:eastAsia="en-US"/>
        </w:rPr>
        <w:t>(1) Bu Yönetmelik hükümlerini Gıda, Tarım ve Hayvancılık Bakanı yürütür.</w:t>
      </w:r>
    </w:p>
    <w:p w:rsidR="00947A9E" w:rsidRPr="004147DD" w:rsidRDefault="00947A9E"/>
    <w:sectPr w:rsidR="00947A9E" w:rsidRPr="004147DD" w:rsidSect="00C27362">
      <w:pgSz w:w="11906" w:h="16838" w:code="9"/>
      <w:pgMar w:top="993" w:right="1418"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7A9E" w:rsidRDefault="00947A9E" w:rsidP="00553412">
      <w:r>
        <w:separator/>
      </w:r>
    </w:p>
  </w:endnote>
  <w:endnote w:type="continuationSeparator" w:id="1">
    <w:p w:rsidR="00947A9E" w:rsidRDefault="00947A9E" w:rsidP="0055341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Tahoma">
    <w:panose1 w:val="020B0604030504040204"/>
    <w:charset w:val="A2"/>
    <w:family w:val="swiss"/>
    <w:pitch w:val="variable"/>
    <w:sig w:usb0="61002A87" w:usb1="80000000" w:usb2="00000008" w:usb3="00000000" w:csb0="000101FF" w:csb1="00000000"/>
  </w:font>
  <w:font w:name="Cambria">
    <w:panose1 w:val="02040503050406030204"/>
    <w:charset w:val="A2"/>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7A9E" w:rsidRDefault="00947A9E" w:rsidP="00553412">
      <w:r>
        <w:separator/>
      </w:r>
    </w:p>
  </w:footnote>
  <w:footnote w:type="continuationSeparator" w:id="1">
    <w:p w:rsidR="00947A9E" w:rsidRDefault="00947A9E" w:rsidP="0055341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03B6"/>
    <w:rsid w:val="00001391"/>
    <w:rsid w:val="00016C6D"/>
    <w:rsid w:val="0003631C"/>
    <w:rsid w:val="00042201"/>
    <w:rsid w:val="00042CF2"/>
    <w:rsid w:val="000504C9"/>
    <w:rsid w:val="00055B4C"/>
    <w:rsid w:val="00057B34"/>
    <w:rsid w:val="00061396"/>
    <w:rsid w:val="00065A8A"/>
    <w:rsid w:val="000822C0"/>
    <w:rsid w:val="00094650"/>
    <w:rsid w:val="000960A7"/>
    <w:rsid w:val="00096C56"/>
    <w:rsid w:val="00097F75"/>
    <w:rsid w:val="000A76DB"/>
    <w:rsid w:val="000B4249"/>
    <w:rsid w:val="000C0D45"/>
    <w:rsid w:val="000C4FF0"/>
    <w:rsid w:val="000E6C96"/>
    <w:rsid w:val="000E7559"/>
    <w:rsid w:val="001104EE"/>
    <w:rsid w:val="0012217B"/>
    <w:rsid w:val="001256A0"/>
    <w:rsid w:val="00144B37"/>
    <w:rsid w:val="001755E9"/>
    <w:rsid w:val="00181757"/>
    <w:rsid w:val="001840AC"/>
    <w:rsid w:val="001866D5"/>
    <w:rsid w:val="00187578"/>
    <w:rsid w:val="0019632D"/>
    <w:rsid w:val="001B58D1"/>
    <w:rsid w:val="001C3825"/>
    <w:rsid w:val="001F48B5"/>
    <w:rsid w:val="002040BE"/>
    <w:rsid w:val="00257DB8"/>
    <w:rsid w:val="002859C2"/>
    <w:rsid w:val="002A33D8"/>
    <w:rsid w:val="002B4F86"/>
    <w:rsid w:val="002C3CE6"/>
    <w:rsid w:val="002C4AFF"/>
    <w:rsid w:val="002D0A9E"/>
    <w:rsid w:val="002D40D6"/>
    <w:rsid w:val="002D422D"/>
    <w:rsid w:val="002E0762"/>
    <w:rsid w:val="00356BB4"/>
    <w:rsid w:val="0036620A"/>
    <w:rsid w:val="003723F6"/>
    <w:rsid w:val="00372477"/>
    <w:rsid w:val="00390A63"/>
    <w:rsid w:val="00397291"/>
    <w:rsid w:val="003B2B20"/>
    <w:rsid w:val="003D3EFF"/>
    <w:rsid w:val="003D5723"/>
    <w:rsid w:val="003F6148"/>
    <w:rsid w:val="003F70B1"/>
    <w:rsid w:val="004007B9"/>
    <w:rsid w:val="00411752"/>
    <w:rsid w:val="004147DD"/>
    <w:rsid w:val="00433249"/>
    <w:rsid w:val="00466B1C"/>
    <w:rsid w:val="004E05B2"/>
    <w:rsid w:val="004E3B12"/>
    <w:rsid w:val="004E62CA"/>
    <w:rsid w:val="00503CE0"/>
    <w:rsid w:val="00505AC3"/>
    <w:rsid w:val="0052348B"/>
    <w:rsid w:val="00523E9A"/>
    <w:rsid w:val="00524245"/>
    <w:rsid w:val="00543D93"/>
    <w:rsid w:val="00553412"/>
    <w:rsid w:val="00554B0E"/>
    <w:rsid w:val="00556282"/>
    <w:rsid w:val="0056291C"/>
    <w:rsid w:val="00574681"/>
    <w:rsid w:val="00596245"/>
    <w:rsid w:val="005A440D"/>
    <w:rsid w:val="005A6BF0"/>
    <w:rsid w:val="005A6F3A"/>
    <w:rsid w:val="005A7498"/>
    <w:rsid w:val="005B0EB3"/>
    <w:rsid w:val="005C4F3F"/>
    <w:rsid w:val="005C7EA3"/>
    <w:rsid w:val="005D141E"/>
    <w:rsid w:val="005F40B0"/>
    <w:rsid w:val="00611239"/>
    <w:rsid w:val="00612B0D"/>
    <w:rsid w:val="00632E56"/>
    <w:rsid w:val="006369A2"/>
    <w:rsid w:val="006432F8"/>
    <w:rsid w:val="006461DB"/>
    <w:rsid w:val="006579B6"/>
    <w:rsid w:val="00661C23"/>
    <w:rsid w:val="006E288E"/>
    <w:rsid w:val="006E7FDC"/>
    <w:rsid w:val="006F33AC"/>
    <w:rsid w:val="00710455"/>
    <w:rsid w:val="00760B10"/>
    <w:rsid w:val="00773EE0"/>
    <w:rsid w:val="0077677D"/>
    <w:rsid w:val="007A1C52"/>
    <w:rsid w:val="007C0ED0"/>
    <w:rsid w:val="007C6B79"/>
    <w:rsid w:val="007C6C5E"/>
    <w:rsid w:val="00804B54"/>
    <w:rsid w:val="008062E0"/>
    <w:rsid w:val="00840C2E"/>
    <w:rsid w:val="00843779"/>
    <w:rsid w:val="008728EF"/>
    <w:rsid w:val="00874775"/>
    <w:rsid w:val="00881A80"/>
    <w:rsid w:val="00882431"/>
    <w:rsid w:val="008867D4"/>
    <w:rsid w:val="008A36FA"/>
    <w:rsid w:val="008C3A22"/>
    <w:rsid w:val="008C6168"/>
    <w:rsid w:val="008D262E"/>
    <w:rsid w:val="00917703"/>
    <w:rsid w:val="009237B5"/>
    <w:rsid w:val="00942C52"/>
    <w:rsid w:val="00947A9E"/>
    <w:rsid w:val="00950FEC"/>
    <w:rsid w:val="0095253A"/>
    <w:rsid w:val="0095327B"/>
    <w:rsid w:val="00954EB7"/>
    <w:rsid w:val="00955A57"/>
    <w:rsid w:val="00961136"/>
    <w:rsid w:val="00965D56"/>
    <w:rsid w:val="00975A27"/>
    <w:rsid w:val="00975BC4"/>
    <w:rsid w:val="00982331"/>
    <w:rsid w:val="009943DE"/>
    <w:rsid w:val="009B3EC3"/>
    <w:rsid w:val="009C4161"/>
    <w:rsid w:val="00A14E7E"/>
    <w:rsid w:val="00A21B84"/>
    <w:rsid w:val="00A221C0"/>
    <w:rsid w:val="00A25240"/>
    <w:rsid w:val="00A3498E"/>
    <w:rsid w:val="00A43A83"/>
    <w:rsid w:val="00A4592F"/>
    <w:rsid w:val="00A5082E"/>
    <w:rsid w:val="00A53704"/>
    <w:rsid w:val="00A603B6"/>
    <w:rsid w:val="00A75842"/>
    <w:rsid w:val="00A764A0"/>
    <w:rsid w:val="00A863C0"/>
    <w:rsid w:val="00A866D8"/>
    <w:rsid w:val="00A87438"/>
    <w:rsid w:val="00A938DD"/>
    <w:rsid w:val="00AA4B4D"/>
    <w:rsid w:val="00AB2EA8"/>
    <w:rsid w:val="00B112DA"/>
    <w:rsid w:val="00B11D20"/>
    <w:rsid w:val="00B14D8E"/>
    <w:rsid w:val="00B16F27"/>
    <w:rsid w:val="00B306CD"/>
    <w:rsid w:val="00B37830"/>
    <w:rsid w:val="00B50913"/>
    <w:rsid w:val="00B50D76"/>
    <w:rsid w:val="00B552D5"/>
    <w:rsid w:val="00B617E6"/>
    <w:rsid w:val="00B77904"/>
    <w:rsid w:val="00B957D9"/>
    <w:rsid w:val="00BA416C"/>
    <w:rsid w:val="00BA6285"/>
    <w:rsid w:val="00BA7DFD"/>
    <w:rsid w:val="00BE126B"/>
    <w:rsid w:val="00BE352D"/>
    <w:rsid w:val="00BE6D31"/>
    <w:rsid w:val="00BF4B66"/>
    <w:rsid w:val="00C05FD2"/>
    <w:rsid w:val="00C14F76"/>
    <w:rsid w:val="00C23B93"/>
    <w:rsid w:val="00C26B8A"/>
    <w:rsid w:val="00C27362"/>
    <w:rsid w:val="00C417C8"/>
    <w:rsid w:val="00C61D78"/>
    <w:rsid w:val="00C65AC1"/>
    <w:rsid w:val="00C662F2"/>
    <w:rsid w:val="00C71A41"/>
    <w:rsid w:val="00C733E6"/>
    <w:rsid w:val="00C91A20"/>
    <w:rsid w:val="00C96854"/>
    <w:rsid w:val="00C97560"/>
    <w:rsid w:val="00CA637A"/>
    <w:rsid w:val="00CD510C"/>
    <w:rsid w:val="00CF32A5"/>
    <w:rsid w:val="00D0138B"/>
    <w:rsid w:val="00D34F1E"/>
    <w:rsid w:val="00D36975"/>
    <w:rsid w:val="00D37EF5"/>
    <w:rsid w:val="00D41A5C"/>
    <w:rsid w:val="00D5369E"/>
    <w:rsid w:val="00D7166C"/>
    <w:rsid w:val="00D83EE4"/>
    <w:rsid w:val="00D872F8"/>
    <w:rsid w:val="00DA09D1"/>
    <w:rsid w:val="00DA6524"/>
    <w:rsid w:val="00DB020E"/>
    <w:rsid w:val="00DB598A"/>
    <w:rsid w:val="00DC12AE"/>
    <w:rsid w:val="00DD6F79"/>
    <w:rsid w:val="00E07AFC"/>
    <w:rsid w:val="00E110C1"/>
    <w:rsid w:val="00E1236C"/>
    <w:rsid w:val="00E17FA0"/>
    <w:rsid w:val="00E54487"/>
    <w:rsid w:val="00E61522"/>
    <w:rsid w:val="00E65D3C"/>
    <w:rsid w:val="00E67F35"/>
    <w:rsid w:val="00E73F12"/>
    <w:rsid w:val="00E9427F"/>
    <w:rsid w:val="00E9793D"/>
    <w:rsid w:val="00EA0C5D"/>
    <w:rsid w:val="00EA3F72"/>
    <w:rsid w:val="00EA7387"/>
    <w:rsid w:val="00EA7F7C"/>
    <w:rsid w:val="00EB4404"/>
    <w:rsid w:val="00EB7D3C"/>
    <w:rsid w:val="00EC758B"/>
    <w:rsid w:val="00ED2C4E"/>
    <w:rsid w:val="00EE4926"/>
    <w:rsid w:val="00EE58D0"/>
    <w:rsid w:val="00F140AC"/>
    <w:rsid w:val="00F3078B"/>
    <w:rsid w:val="00F353D4"/>
    <w:rsid w:val="00F36C6E"/>
    <w:rsid w:val="00F80E04"/>
    <w:rsid w:val="00F82B19"/>
    <w:rsid w:val="00F85E7F"/>
    <w:rsid w:val="00F96380"/>
    <w:rsid w:val="00FE10FC"/>
    <w:rsid w:val="00FE36C6"/>
    <w:rsid w:val="00FE4D23"/>
    <w:rsid w:val="00FE532A"/>
    <w:rsid w:val="00FE7888"/>
  </w:rsids>
  <m:mathPr>
    <m:mathFont m:val="Cambria Math"/>
    <m:brkBin m:val="before"/>
    <m:brkBinSub m:val="--"/>
    <m:smallFrac m:val="off"/>
    <m:dispDef/>
    <m:lMargin m:val="0"/>
    <m:rMargin m:val="0"/>
    <m:defJc m:val="centerGroup"/>
    <m:wrapIndent m:val="1440"/>
    <m:intLim m:val="subSup"/>
    <m:naryLim m:val="undOvr"/>
  </m:mathPr>
  <w:uiCompat97To2003/>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3B6"/>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53412"/>
    <w:pPr>
      <w:tabs>
        <w:tab w:val="center" w:pos="4536"/>
        <w:tab w:val="right" w:pos="9072"/>
      </w:tabs>
    </w:pPr>
  </w:style>
  <w:style w:type="character" w:customStyle="1" w:styleId="HeaderChar">
    <w:name w:val="Header Char"/>
    <w:basedOn w:val="DefaultParagraphFont"/>
    <w:link w:val="Header"/>
    <w:uiPriority w:val="99"/>
    <w:locked/>
    <w:rsid w:val="00553412"/>
    <w:rPr>
      <w:rFonts w:ascii="Times New Roman" w:hAnsi="Times New Roman" w:cs="Times New Roman"/>
      <w:sz w:val="24"/>
      <w:szCs w:val="24"/>
    </w:rPr>
  </w:style>
  <w:style w:type="paragraph" w:styleId="Footer">
    <w:name w:val="footer"/>
    <w:basedOn w:val="Normal"/>
    <w:link w:val="FooterChar"/>
    <w:uiPriority w:val="99"/>
    <w:rsid w:val="00553412"/>
    <w:pPr>
      <w:tabs>
        <w:tab w:val="center" w:pos="4536"/>
        <w:tab w:val="right" w:pos="9072"/>
      </w:tabs>
    </w:pPr>
  </w:style>
  <w:style w:type="character" w:customStyle="1" w:styleId="FooterChar">
    <w:name w:val="Footer Char"/>
    <w:basedOn w:val="DefaultParagraphFont"/>
    <w:link w:val="Footer"/>
    <w:uiPriority w:val="99"/>
    <w:locked/>
    <w:rsid w:val="00553412"/>
    <w:rPr>
      <w:rFonts w:ascii="Times New Roman" w:hAnsi="Times New Roman" w:cs="Times New Roman"/>
      <w:sz w:val="24"/>
      <w:szCs w:val="24"/>
    </w:rPr>
  </w:style>
  <w:style w:type="character" w:styleId="LineNumber">
    <w:name w:val="line number"/>
    <w:basedOn w:val="DefaultParagraphFont"/>
    <w:uiPriority w:val="99"/>
    <w:semiHidden/>
    <w:rsid w:val="00EA7387"/>
  </w:style>
  <w:style w:type="paragraph" w:styleId="BalloonText">
    <w:name w:val="Balloon Text"/>
    <w:basedOn w:val="Normal"/>
    <w:link w:val="BalloonTextChar"/>
    <w:uiPriority w:val="99"/>
    <w:semiHidden/>
    <w:rsid w:val="004E3B1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E3B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5653298">
      <w:marLeft w:val="0"/>
      <w:marRight w:val="0"/>
      <w:marTop w:val="0"/>
      <w:marBottom w:val="0"/>
      <w:divBdr>
        <w:top w:val="none" w:sz="0" w:space="0" w:color="auto"/>
        <w:left w:val="none" w:sz="0" w:space="0" w:color="auto"/>
        <w:bottom w:val="none" w:sz="0" w:space="0" w:color="auto"/>
        <w:right w:val="none" w:sz="0" w:space="0" w:color="auto"/>
      </w:divBdr>
      <w:divsChild>
        <w:div w:id="175653299">
          <w:marLeft w:val="0"/>
          <w:marRight w:val="0"/>
          <w:marTop w:val="100"/>
          <w:marBottom w:val="100"/>
          <w:divBdr>
            <w:top w:val="none" w:sz="0" w:space="0" w:color="auto"/>
            <w:left w:val="none" w:sz="0" w:space="0" w:color="auto"/>
            <w:bottom w:val="none" w:sz="0" w:space="0" w:color="auto"/>
            <w:right w:val="none" w:sz="0" w:space="0" w:color="auto"/>
          </w:divBdr>
          <w:divsChild>
            <w:div w:id="175653302">
              <w:marLeft w:val="0"/>
              <w:marRight w:val="0"/>
              <w:marTop w:val="0"/>
              <w:marBottom w:val="0"/>
              <w:divBdr>
                <w:top w:val="none" w:sz="0" w:space="0" w:color="auto"/>
                <w:left w:val="none" w:sz="0" w:space="0" w:color="auto"/>
                <w:bottom w:val="none" w:sz="0" w:space="0" w:color="auto"/>
                <w:right w:val="none" w:sz="0" w:space="0" w:color="auto"/>
              </w:divBdr>
              <w:divsChild>
                <w:div w:id="175653303">
                  <w:marLeft w:val="0"/>
                  <w:marRight w:val="0"/>
                  <w:marTop w:val="0"/>
                  <w:marBottom w:val="0"/>
                  <w:divBdr>
                    <w:top w:val="none" w:sz="0" w:space="0" w:color="auto"/>
                    <w:left w:val="none" w:sz="0" w:space="0" w:color="auto"/>
                    <w:bottom w:val="none" w:sz="0" w:space="0" w:color="auto"/>
                    <w:right w:val="none" w:sz="0" w:space="0" w:color="auto"/>
                  </w:divBdr>
                  <w:divsChild>
                    <w:div w:id="175653301">
                      <w:marLeft w:val="0"/>
                      <w:marRight w:val="0"/>
                      <w:marTop w:val="0"/>
                      <w:marBottom w:val="0"/>
                      <w:divBdr>
                        <w:top w:val="none" w:sz="0" w:space="0" w:color="auto"/>
                        <w:left w:val="none" w:sz="0" w:space="0" w:color="auto"/>
                        <w:bottom w:val="none" w:sz="0" w:space="0" w:color="auto"/>
                        <w:right w:val="none" w:sz="0" w:space="0" w:color="auto"/>
                      </w:divBdr>
                      <w:divsChild>
                        <w:div w:id="175653297">
                          <w:marLeft w:val="0"/>
                          <w:marRight w:val="0"/>
                          <w:marTop w:val="0"/>
                          <w:marBottom w:val="0"/>
                          <w:divBdr>
                            <w:top w:val="none" w:sz="0" w:space="0" w:color="auto"/>
                            <w:left w:val="none" w:sz="0" w:space="0" w:color="auto"/>
                            <w:bottom w:val="single" w:sz="6" w:space="0" w:color="808080"/>
                            <w:right w:val="none" w:sz="0" w:space="0" w:color="auto"/>
                          </w:divBdr>
                        </w:div>
                      </w:divsChild>
                    </w:div>
                  </w:divsChild>
                </w:div>
              </w:divsChild>
            </w:div>
          </w:divsChild>
        </w:div>
      </w:divsChild>
    </w:div>
    <w:div w:id="175653300">
      <w:marLeft w:val="0"/>
      <w:marRight w:val="0"/>
      <w:marTop w:val="0"/>
      <w:marBottom w:val="0"/>
      <w:divBdr>
        <w:top w:val="none" w:sz="0" w:space="0" w:color="auto"/>
        <w:left w:val="none" w:sz="0" w:space="0" w:color="auto"/>
        <w:bottom w:val="none" w:sz="0" w:space="0" w:color="auto"/>
        <w:right w:val="none" w:sz="0" w:space="0" w:color="auto"/>
      </w:divBdr>
    </w:div>
    <w:div w:id="1756533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5225</Words>
  <Characters>29789</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Gıda, Tarım ve Hayvancılık Bakanlığından;</dc:title>
  <dc:subject/>
  <dc:creator>İsmail Pektaş</dc:creator>
  <cp:keywords/>
  <dc:description/>
  <cp:lastModifiedBy>user</cp:lastModifiedBy>
  <cp:revision>2</cp:revision>
  <cp:lastPrinted>2013-03-15T07:26:00Z</cp:lastPrinted>
  <dcterms:created xsi:type="dcterms:W3CDTF">2013-03-21T08:18:00Z</dcterms:created>
  <dcterms:modified xsi:type="dcterms:W3CDTF">2013-03-21T08:18:00Z</dcterms:modified>
</cp:coreProperties>
</file>